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8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Default Extension="jpeg" ContentType="image/jpeg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2.xml" ContentType="application/vnd.openxmlformats-officedocument.wordprocessingml.footer+xml"/>
  <Override PartName="/word/header20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E7A" w:rsidRDefault="00AB5E7A"/>
    <w:p w:rsidR="003C0086" w:rsidRDefault="003C0086"/>
    <w:p w:rsidR="003C0086" w:rsidRDefault="003C0086"/>
    <w:p w:rsidR="003C0086" w:rsidRDefault="003C0086"/>
    <w:p w:rsidR="003C0086" w:rsidRDefault="003C0086"/>
    <w:p w:rsidR="003C0086" w:rsidRDefault="003C0086"/>
    <w:p w:rsidR="003C0086" w:rsidRDefault="003C0086"/>
    <w:p w:rsidR="003C0086" w:rsidRDefault="003C0086" w:rsidP="003C0086">
      <w:pPr>
        <w:framePr w:h="7613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677025" cy="4838700"/>
            <wp:effectExtent l="19050" t="0" r="9525" b="0"/>
            <wp:docPr id="59" name="Рисунок 59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image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483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086" w:rsidRDefault="003C0086" w:rsidP="003C0086">
      <w:pPr>
        <w:rPr>
          <w:sz w:val="2"/>
          <w:szCs w:val="2"/>
        </w:rPr>
      </w:pPr>
    </w:p>
    <w:p w:rsidR="003C0086" w:rsidRPr="003C0086" w:rsidRDefault="003C0086" w:rsidP="003C0086">
      <w:pPr>
        <w:spacing w:before="711"/>
        <w:ind w:left="560"/>
        <w:jc w:val="center"/>
      </w:pPr>
      <w:r w:rsidRPr="003C0086">
        <w:rPr>
          <w:rStyle w:val="20"/>
          <w:rFonts w:eastAsia="Courier New"/>
          <w:bCs w:val="0"/>
        </w:rPr>
        <w:t>СХЕМА ТЕПЛОСНАБЖЕНИЯ                                сельского поселения Терекское Терского муниципального района Кабардино-Балкарской Республики</w:t>
      </w:r>
    </w:p>
    <w:p w:rsidR="003C0086" w:rsidRPr="003C0086" w:rsidRDefault="003C0086" w:rsidP="003C0086">
      <w:pPr>
        <w:ind w:left="560"/>
        <w:jc w:val="center"/>
        <w:sectPr w:rsidR="003C0086" w:rsidRPr="003C0086" w:rsidSect="003C0086">
          <w:headerReference w:type="even" r:id="rId8"/>
          <w:headerReference w:type="default" r:id="rId9"/>
          <w:pgSz w:w="11909" w:h="16838"/>
          <w:pgMar w:top="437" w:right="379" w:bottom="3063" w:left="614" w:header="0" w:footer="3" w:gutter="0"/>
          <w:cols w:space="720"/>
          <w:noEndnote/>
          <w:titlePg/>
          <w:docGrid w:linePitch="360"/>
        </w:sectPr>
      </w:pPr>
      <w:r w:rsidRPr="003C0086">
        <w:rPr>
          <w:rStyle w:val="20"/>
          <w:rFonts w:eastAsia="Courier New"/>
          <w:bCs w:val="0"/>
        </w:rPr>
        <w:t>2017 год</w:t>
      </w:r>
    </w:p>
    <w:p w:rsidR="003C0086" w:rsidRDefault="003C0086"/>
    <w:p w:rsidR="003C0086" w:rsidRDefault="003C0086"/>
    <w:p w:rsidR="003C0086" w:rsidRDefault="003C0086"/>
    <w:p w:rsidR="003C0086" w:rsidRDefault="003C0086"/>
    <w:p w:rsidR="003C0086" w:rsidRDefault="003C0086"/>
    <w:p w:rsidR="003C0086" w:rsidRDefault="003C0086"/>
    <w:p w:rsidR="003C0086" w:rsidRDefault="003C0086"/>
    <w:p w:rsidR="003C0086" w:rsidRDefault="003C0086" w:rsidP="003C0086">
      <w:pPr>
        <w:spacing w:line="360" w:lineRule="exact"/>
      </w:pPr>
    </w:p>
    <w:p w:rsidR="003C0086" w:rsidRDefault="003C0086" w:rsidP="003C0086">
      <w:pPr>
        <w:spacing w:line="360" w:lineRule="exact"/>
      </w:pPr>
    </w:p>
    <w:p w:rsidR="003C0086" w:rsidRDefault="003C0086" w:rsidP="003C0086">
      <w:pPr>
        <w:spacing w:line="526" w:lineRule="exact"/>
      </w:pPr>
    </w:p>
    <w:p w:rsidR="003C0086" w:rsidRDefault="003C0086" w:rsidP="003C0086">
      <w:pPr>
        <w:rPr>
          <w:sz w:val="2"/>
          <w:szCs w:val="2"/>
        </w:rPr>
        <w:sectPr w:rsidR="003C0086">
          <w:pgSz w:w="11909" w:h="16838"/>
          <w:pgMar w:top="615" w:right="477" w:bottom="294" w:left="477" w:header="0" w:footer="3" w:gutter="0"/>
          <w:cols w:space="720"/>
          <w:noEndnote/>
          <w:docGrid w:linePitch="360"/>
        </w:sectPr>
      </w:pPr>
    </w:p>
    <w:p w:rsidR="003C0086" w:rsidRDefault="003C0086" w:rsidP="003C0086">
      <w:pPr>
        <w:ind w:left="300" w:right="380" w:firstLine="2740"/>
      </w:pPr>
      <w:r>
        <w:rPr>
          <w:rStyle w:val="40"/>
          <w:rFonts w:eastAsia="Courier New"/>
          <w:b w:val="0"/>
          <w:bCs w:val="0"/>
        </w:rPr>
        <w:lastRenderedPageBreak/>
        <w:t xml:space="preserve">СХЕМЫ ТЕПЛОСНАБЖЕНИЯ МУНИЦИПАЛЬНОГО ОБРАЗОВАНИЯ СЕЛЬСКОГО ПОСЕЛЕНИЯ ТЕРЕКСКОЕ ТЕРСКОГО МУНИЦИПАЛЬНОГО РАЙОНА КАБАРДИНО-БАЛКАРСКОЙ РЕСПУБЛИКИ </w:t>
      </w:r>
      <w:proofErr w:type="gramStart"/>
      <w:r>
        <w:rPr>
          <w:rStyle w:val="40"/>
          <w:rFonts w:eastAsia="Courier New"/>
          <w:b w:val="0"/>
          <w:bCs w:val="0"/>
        </w:rPr>
        <w:t>НА</w:t>
      </w:r>
      <w:proofErr w:type="gramEnd"/>
    </w:p>
    <w:p w:rsidR="003C0086" w:rsidRDefault="003C0086" w:rsidP="003C0086">
      <w:pPr>
        <w:spacing w:after="322"/>
        <w:ind w:left="80"/>
        <w:jc w:val="center"/>
      </w:pPr>
      <w:r>
        <w:rPr>
          <w:rStyle w:val="40"/>
          <w:rFonts w:eastAsia="Courier New"/>
          <w:b w:val="0"/>
          <w:bCs w:val="0"/>
        </w:rPr>
        <w:t>ПЕРИОД ДО 2029 ГОДА.</w:t>
      </w:r>
    </w:p>
    <w:p w:rsidR="003C0086" w:rsidRDefault="003C0086" w:rsidP="003C0086">
      <w:pPr>
        <w:numPr>
          <w:ilvl w:val="0"/>
          <w:numId w:val="1"/>
        </w:numPr>
        <w:spacing w:line="413" w:lineRule="exact"/>
        <w:ind w:firstLine="420"/>
      </w:pPr>
      <w:r>
        <w:t xml:space="preserve"> ОБЩАЯ ЧАСТЬ</w:t>
      </w:r>
    </w:p>
    <w:p w:rsidR="003C0086" w:rsidRDefault="003C0086" w:rsidP="003C0086">
      <w:pPr>
        <w:numPr>
          <w:ilvl w:val="0"/>
          <w:numId w:val="1"/>
        </w:numPr>
        <w:spacing w:line="413" w:lineRule="exact"/>
        <w:ind w:right="220" w:firstLine="420"/>
      </w:pPr>
      <w:r>
        <w:t xml:space="preserve"> ОБОСНОВЫВАЮЩИЕ МАТЕРИАЛЫ К СХЕМЕ ТЕПЛОСНАБЖЕ</w:t>
      </w:r>
      <w:r>
        <w:rPr>
          <w:rStyle w:val="30"/>
          <w:rFonts w:eastAsia="Courier New"/>
          <w:b w:val="0"/>
          <w:bCs w:val="0"/>
        </w:rPr>
        <w:t>НИЯ</w:t>
      </w:r>
      <w:r>
        <w:t xml:space="preserve"> (в форме пояснительной записки на 16 листах)</w:t>
      </w:r>
    </w:p>
    <w:p w:rsidR="003C0086" w:rsidRDefault="003C0086" w:rsidP="003C0086">
      <w:pPr>
        <w:numPr>
          <w:ilvl w:val="0"/>
          <w:numId w:val="1"/>
        </w:numPr>
        <w:spacing w:line="413" w:lineRule="exact"/>
        <w:ind w:firstLine="420"/>
      </w:pPr>
      <w:r>
        <w:t xml:space="preserve"> СХЕМА ТЕПЛОСНАБЖЕНИЯ (в форме Альбома на 11 листах).</w:t>
      </w:r>
    </w:p>
    <w:p w:rsidR="003C0086" w:rsidRDefault="003C0086" w:rsidP="003C0086">
      <w:pPr>
        <w:numPr>
          <w:ilvl w:val="0"/>
          <w:numId w:val="1"/>
        </w:numPr>
        <w:spacing w:line="413" w:lineRule="exact"/>
        <w:ind w:firstLine="420"/>
        <w:sectPr w:rsidR="003C0086">
          <w:type w:val="continuous"/>
          <w:pgSz w:w="11909" w:h="16838"/>
          <w:pgMar w:top="661" w:right="779" w:bottom="1487" w:left="856" w:header="0" w:footer="3" w:gutter="0"/>
          <w:cols w:space="720"/>
          <w:noEndnote/>
          <w:docGrid w:linePitch="360"/>
        </w:sectPr>
      </w:pPr>
      <w:r>
        <w:t xml:space="preserve"> ПРИЛОЖЕНИЯ (отдельный том на 4 листах)</w:t>
      </w:r>
    </w:p>
    <w:p w:rsidR="003C0086" w:rsidRDefault="003C0086" w:rsidP="003C0086">
      <w:pPr>
        <w:spacing w:line="240" w:lineRule="exact"/>
        <w:rPr>
          <w:sz w:val="19"/>
          <w:szCs w:val="19"/>
        </w:rPr>
      </w:pPr>
    </w:p>
    <w:p w:rsidR="003C0086" w:rsidRDefault="003C0086" w:rsidP="003C0086">
      <w:pPr>
        <w:spacing w:line="240" w:lineRule="exact"/>
        <w:rPr>
          <w:sz w:val="19"/>
          <w:szCs w:val="19"/>
        </w:rPr>
      </w:pPr>
    </w:p>
    <w:p w:rsidR="003C0086" w:rsidRDefault="003C0086" w:rsidP="003C0086">
      <w:pPr>
        <w:spacing w:line="240" w:lineRule="exact"/>
        <w:rPr>
          <w:sz w:val="19"/>
          <w:szCs w:val="19"/>
        </w:rPr>
      </w:pPr>
    </w:p>
    <w:p w:rsidR="003C0086" w:rsidRDefault="003C0086" w:rsidP="003C0086">
      <w:pPr>
        <w:spacing w:line="240" w:lineRule="exact"/>
        <w:rPr>
          <w:sz w:val="19"/>
          <w:szCs w:val="19"/>
        </w:rPr>
      </w:pPr>
    </w:p>
    <w:p w:rsidR="003C0086" w:rsidRDefault="003C0086" w:rsidP="003C0086">
      <w:pPr>
        <w:spacing w:line="240" w:lineRule="exact"/>
        <w:rPr>
          <w:sz w:val="19"/>
          <w:szCs w:val="19"/>
        </w:rPr>
      </w:pPr>
    </w:p>
    <w:p w:rsidR="003C0086" w:rsidRDefault="003C0086" w:rsidP="003C0086">
      <w:pPr>
        <w:spacing w:line="240" w:lineRule="exact"/>
        <w:rPr>
          <w:sz w:val="19"/>
          <w:szCs w:val="19"/>
        </w:rPr>
      </w:pPr>
    </w:p>
    <w:p w:rsidR="003C0086" w:rsidRDefault="003C0086" w:rsidP="003C0086">
      <w:pPr>
        <w:spacing w:line="240" w:lineRule="exact"/>
        <w:rPr>
          <w:sz w:val="19"/>
          <w:szCs w:val="19"/>
        </w:rPr>
      </w:pPr>
    </w:p>
    <w:p w:rsidR="003C0086" w:rsidRDefault="003C0086" w:rsidP="003C0086">
      <w:pPr>
        <w:spacing w:line="240" w:lineRule="exact"/>
        <w:rPr>
          <w:sz w:val="19"/>
          <w:szCs w:val="19"/>
        </w:rPr>
      </w:pPr>
    </w:p>
    <w:p w:rsidR="003C0086" w:rsidRDefault="003C0086" w:rsidP="003C0086">
      <w:pPr>
        <w:spacing w:line="240" w:lineRule="exact"/>
        <w:rPr>
          <w:sz w:val="19"/>
          <w:szCs w:val="19"/>
        </w:rPr>
      </w:pPr>
    </w:p>
    <w:p w:rsidR="003C0086" w:rsidRDefault="003C0086" w:rsidP="003C0086">
      <w:pPr>
        <w:spacing w:before="41" w:after="41" w:line="240" w:lineRule="exact"/>
        <w:rPr>
          <w:sz w:val="19"/>
          <w:szCs w:val="19"/>
        </w:rPr>
      </w:pPr>
    </w:p>
    <w:p w:rsidR="003C0086" w:rsidRDefault="003C0086" w:rsidP="003C0086">
      <w:pPr>
        <w:rPr>
          <w:sz w:val="2"/>
          <w:szCs w:val="2"/>
        </w:rPr>
        <w:sectPr w:rsidR="003C0086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3C0086" w:rsidRDefault="003C0086" w:rsidP="003C0086">
      <w:pPr>
        <w:framePr w:w="1763" w:h="1606" w:wrap="around" w:hAnchor="margin" w:x="6760" w:y="6678"/>
        <w:spacing w:after="518" w:line="408" w:lineRule="exact"/>
        <w:ind w:left="100"/>
        <w:jc w:val="both"/>
      </w:pPr>
      <w:r>
        <w:rPr>
          <w:rStyle w:val="3Exact"/>
          <w:rFonts w:eastAsia="Courier New"/>
          <w:b w:val="0"/>
          <w:bCs w:val="0"/>
          <w:spacing w:val="0"/>
        </w:rPr>
        <w:lastRenderedPageBreak/>
        <w:t>И.В. Кузнецова П.Г. Михайлин</w:t>
      </w:r>
    </w:p>
    <w:p w:rsidR="003C0086" w:rsidRDefault="003C0086" w:rsidP="003C0086">
      <w:pPr>
        <w:framePr w:w="1763" w:h="1606" w:wrap="around" w:hAnchor="margin" w:x="6760" w:y="6678"/>
        <w:spacing w:line="210" w:lineRule="exact"/>
        <w:ind w:left="100"/>
        <w:jc w:val="both"/>
      </w:pPr>
      <w:r>
        <w:rPr>
          <w:rStyle w:val="3Exact"/>
          <w:rFonts w:eastAsia="Courier New"/>
          <w:b w:val="0"/>
          <w:bCs w:val="0"/>
          <w:spacing w:val="0"/>
        </w:rPr>
        <w:t>Я.К. Некрасов</w:t>
      </w:r>
    </w:p>
    <w:p w:rsidR="003C0086" w:rsidRDefault="003C0086" w:rsidP="003C0086">
      <w:pPr>
        <w:spacing w:after="83"/>
        <w:ind w:left="240"/>
      </w:pPr>
      <w:r>
        <w:rPr>
          <w:rStyle w:val="50"/>
          <w:rFonts w:eastAsia="Courier New"/>
          <w:b w:val="0"/>
          <w:bCs w:val="0"/>
        </w:rPr>
        <w:t>Структура схемы теплоснабжения муниципального образования «Сельское поселение Терекское» Терского муниципального района Кабардино-Балкарской Республики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773"/>
        <w:gridCol w:w="557"/>
      </w:tblGrid>
      <w:tr w:rsidR="003C0086" w:rsidTr="00544CF9">
        <w:trPr>
          <w:trHeight w:hRule="exact" w:val="403"/>
          <w:jc w:val="center"/>
        </w:trPr>
        <w:tc>
          <w:tcPr>
            <w:tcW w:w="9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tabs>
                <w:tab w:val="left" w:leader="dot" w:pos="9514"/>
              </w:tabs>
              <w:spacing w:before="0" w:line="220" w:lineRule="exact"/>
              <w:ind w:firstLine="0"/>
            </w:pPr>
            <w:r>
              <w:rPr>
                <w:rStyle w:val="11pt"/>
              </w:rPr>
              <w:t>Введение</w:t>
            </w:r>
            <w:r>
              <w:rPr>
                <w:rStyle w:val="11pt"/>
              </w:rPr>
              <w:tab/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11pt"/>
              </w:rPr>
              <w:t>5</w:t>
            </w:r>
          </w:p>
        </w:tc>
      </w:tr>
      <w:tr w:rsidR="003C0086" w:rsidTr="00544CF9">
        <w:trPr>
          <w:trHeight w:hRule="exact" w:val="398"/>
          <w:jc w:val="center"/>
        </w:trPr>
        <w:tc>
          <w:tcPr>
            <w:tcW w:w="9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tabs>
                <w:tab w:val="left" w:leader="dot" w:pos="9490"/>
              </w:tabs>
              <w:spacing w:before="0" w:line="220" w:lineRule="exact"/>
              <w:ind w:firstLine="0"/>
            </w:pPr>
            <w:r>
              <w:rPr>
                <w:rStyle w:val="11pt"/>
              </w:rPr>
              <w:t>I. ОБЩАЯ ЧАСТЬ</w:t>
            </w:r>
            <w:r>
              <w:rPr>
                <w:rStyle w:val="11pt"/>
              </w:rPr>
              <w:tab/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11pt"/>
              </w:rPr>
              <w:t>8</w:t>
            </w:r>
          </w:p>
        </w:tc>
      </w:tr>
      <w:tr w:rsidR="003C0086" w:rsidTr="00544CF9">
        <w:trPr>
          <w:trHeight w:hRule="exact" w:val="394"/>
          <w:jc w:val="center"/>
        </w:trPr>
        <w:tc>
          <w:tcPr>
            <w:tcW w:w="9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tabs>
                <w:tab w:val="left" w:leader="dot" w:pos="9523"/>
              </w:tabs>
              <w:spacing w:before="0" w:line="220" w:lineRule="exact"/>
              <w:ind w:firstLine="0"/>
            </w:pPr>
            <w:r>
              <w:rPr>
                <w:rStyle w:val="11pt"/>
              </w:rPr>
              <w:t>Глава 1. Краткая характеристика территории</w:t>
            </w:r>
            <w:r>
              <w:rPr>
                <w:rStyle w:val="11pt"/>
              </w:rPr>
              <w:tab/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11pt"/>
              </w:rPr>
              <w:t>8</w:t>
            </w:r>
          </w:p>
        </w:tc>
      </w:tr>
      <w:tr w:rsidR="003C0086" w:rsidTr="00544CF9">
        <w:trPr>
          <w:trHeight w:hRule="exact" w:val="398"/>
          <w:jc w:val="center"/>
        </w:trPr>
        <w:tc>
          <w:tcPr>
            <w:tcW w:w="9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tabs>
                <w:tab w:val="left" w:leader="dot" w:pos="9475"/>
              </w:tabs>
              <w:spacing w:before="0" w:line="220" w:lineRule="exact"/>
              <w:ind w:firstLine="0"/>
            </w:pPr>
            <w:r>
              <w:rPr>
                <w:rStyle w:val="11pt"/>
              </w:rPr>
              <w:t>Глава 2. Характеристика системы теплоснабжения</w:t>
            </w:r>
            <w:r>
              <w:rPr>
                <w:rStyle w:val="11pt"/>
              </w:rPr>
              <w:tab/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11pt"/>
              </w:rPr>
              <w:t>11</w:t>
            </w:r>
          </w:p>
        </w:tc>
      </w:tr>
      <w:tr w:rsidR="003C0086" w:rsidTr="00544CF9">
        <w:trPr>
          <w:trHeight w:hRule="exact" w:val="394"/>
          <w:jc w:val="center"/>
        </w:trPr>
        <w:tc>
          <w:tcPr>
            <w:tcW w:w="9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tabs>
                <w:tab w:val="left" w:leader="dot" w:pos="9518"/>
              </w:tabs>
              <w:spacing w:before="0" w:line="220" w:lineRule="exact"/>
              <w:ind w:firstLine="0"/>
            </w:pPr>
            <w:r>
              <w:rPr>
                <w:rStyle w:val="11pt"/>
              </w:rPr>
              <w:t>II. ОБОСНОВЫВАЮЩИЕ МАТЕРИАЛЫ К СХЕМЕ ТЕПЛОСНАБЖЕНИЯ</w:t>
            </w:r>
            <w:r>
              <w:rPr>
                <w:rStyle w:val="11pt"/>
              </w:rPr>
              <w:tab/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11pt"/>
              </w:rPr>
              <w:t>18</w:t>
            </w:r>
          </w:p>
        </w:tc>
      </w:tr>
      <w:tr w:rsidR="003C0086" w:rsidTr="00544CF9">
        <w:trPr>
          <w:trHeight w:hRule="exact" w:val="787"/>
          <w:jc w:val="center"/>
        </w:trPr>
        <w:tc>
          <w:tcPr>
            <w:tcW w:w="9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tabs>
                <w:tab w:val="left" w:leader="dot" w:pos="9518"/>
              </w:tabs>
              <w:spacing w:before="0" w:line="389" w:lineRule="exact"/>
              <w:ind w:firstLine="0"/>
            </w:pPr>
            <w:r>
              <w:rPr>
                <w:rStyle w:val="11pt"/>
              </w:rPr>
              <w:t>Глава 1. Существующее положение в сфере производства, передачи и потребления тепловой энергии для целей теплоснабжения</w:t>
            </w:r>
            <w:r>
              <w:rPr>
                <w:rStyle w:val="11pt"/>
              </w:rPr>
              <w:tab/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11pt"/>
              </w:rPr>
              <w:t>18</w:t>
            </w:r>
          </w:p>
        </w:tc>
      </w:tr>
      <w:tr w:rsidR="003C0086" w:rsidTr="00544CF9">
        <w:trPr>
          <w:trHeight w:hRule="exact" w:val="394"/>
          <w:jc w:val="center"/>
        </w:trPr>
        <w:tc>
          <w:tcPr>
            <w:tcW w:w="9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tabs>
                <w:tab w:val="left" w:leader="dot" w:pos="9523"/>
              </w:tabs>
              <w:spacing w:before="0" w:line="220" w:lineRule="exact"/>
              <w:ind w:firstLine="0"/>
            </w:pPr>
            <w:r>
              <w:rPr>
                <w:rStyle w:val="11pt"/>
              </w:rPr>
              <w:t>Часть 1. Функциональная структура теплоснабжения</w:t>
            </w:r>
            <w:r>
              <w:rPr>
                <w:rStyle w:val="11pt"/>
              </w:rPr>
              <w:tab/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11pt"/>
              </w:rPr>
              <w:t>18</w:t>
            </w:r>
          </w:p>
        </w:tc>
      </w:tr>
      <w:tr w:rsidR="003C0086" w:rsidTr="00544CF9">
        <w:trPr>
          <w:trHeight w:hRule="exact" w:val="398"/>
          <w:jc w:val="center"/>
        </w:trPr>
        <w:tc>
          <w:tcPr>
            <w:tcW w:w="9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tabs>
                <w:tab w:val="left" w:leader="dot" w:pos="9490"/>
              </w:tabs>
              <w:spacing w:before="0" w:line="220" w:lineRule="exact"/>
              <w:ind w:firstLine="0"/>
            </w:pPr>
            <w:r>
              <w:rPr>
                <w:rStyle w:val="11pt"/>
              </w:rPr>
              <w:t>Часть 2. Источники тепловой энергии</w:t>
            </w:r>
            <w:r>
              <w:rPr>
                <w:rStyle w:val="11pt"/>
              </w:rPr>
              <w:tab/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11pt"/>
              </w:rPr>
              <w:t>23</w:t>
            </w:r>
          </w:p>
        </w:tc>
      </w:tr>
      <w:tr w:rsidR="003C0086" w:rsidTr="00544CF9">
        <w:trPr>
          <w:trHeight w:hRule="exact" w:val="394"/>
          <w:jc w:val="center"/>
        </w:trPr>
        <w:tc>
          <w:tcPr>
            <w:tcW w:w="9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tabs>
                <w:tab w:val="left" w:leader="dot" w:pos="9514"/>
              </w:tabs>
              <w:spacing w:before="0" w:line="220" w:lineRule="exact"/>
              <w:ind w:firstLine="0"/>
            </w:pPr>
            <w:r>
              <w:rPr>
                <w:rStyle w:val="11pt"/>
              </w:rPr>
              <w:t>Часть 3. Тепловые сети, сооружения на них и тепловые пункты</w:t>
            </w:r>
            <w:r>
              <w:rPr>
                <w:rStyle w:val="11pt"/>
              </w:rPr>
              <w:tab/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11pt"/>
              </w:rPr>
              <w:t>25</w:t>
            </w:r>
          </w:p>
        </w:tc>
      </w:tr>
      <w:tr w:rsidR="003C0086" w:rsidTr="00544CF9">
        <w:trPr>
          <w:trHeight w:hRule="exact" w:val="398"/>
          <w:jc w:val="center"/>
        </w:trPr>
        <w:tc>
          <w:tcPr>
            <w:tcW w:w="9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tabs>
                <w:tab w:val="left" w:leader="dot" w:pos="9485"/>
              </w:tabs>
              <w:spacing w:before="0" w:line="220" w:lineRule="exact"/>
              <w:ind w:firstLine="0"/>
            </w:pPr>
            <w:r>
              <w:rPr>
                <w:rStyle w:val="11pt"/>
              </w:rPr>
              <w:t>Часть 4. Зоны действия источников тепловой энергии</w:t>
            </w:r>
            <w:r>
              <w:rPr>
                <w:rStyle w:val="11pt"/>
              </w:rPr>
              <w:tab/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11pt"/>
              </w:rPr>
              <w:t>31</w:t>
            </w:r>
          </w:p>
        </w:tc>
      </w:tr>
      <w:tr w:rsidR="003C0086" w:rsidTr="00544CF9">
        <w:trPr>
          <w:trHeight w:hRule="exact" w:val="782"/>
          <w:jc w:val="center"/>
        </w:trPr>
        <w:tc>
          <w:tcPr>
            <w:tcW w:w="9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tabs>
                <w:tab w:val="left" w:leader="dot" w:pos="9485"/>
              </w:tabs>
              <w:spacing w:before="0" w:line="384" w:lineRule="exact"/>
              <w:ind w:firstLine="0"/>
            </w:pPr>
            <w:r>
              <w:rPr>
                <w:rStyle w:val="11pt"/>
              </w:rPr>
              <w:t>Часть 5. Тепловые нагрузки потребителей тепловой энергии, групп потребителей тепловой энергии в зонах действия источников тепловой энергии</w:t>
            </w:r>
            <w:r>
              <w:rPr>
                <w:rStyle w:val="11pt"/>
              </w:rPr>
              <w:tab/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11pt"/>
              </w:rPr>
              <w:t>31</w:t>
            </w:r>
          </w:p>
        </w:tc>
      </w:tr>
      <w:tr w:rsidR="003C0086" w:rsidTr="00544CF9">
        <w:trPr>
          <w:trHeight w:hRule="exact" w:val="782"/>
          <w:jc w:val="center"/>
        </w:trPr>
        <w:tc>
          <w:tcPr>
            <w:tcW w:w="9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tabs>
                <w:tab w:val="left" w:leader="dot" w:pos="9624"/>
              </w:tabs>
              <w:spacing w:before="0" w:line="389" w:lineRule="exact"/>
              <w:ind w:left="120" w:firstLine="0"/>
              <w:jc w:val="left"/>
            </w:pPr>
            <w:r>
              <w:rPr>
                <w:rStyle w:val="11pt"/>
              </w:rPr>
              <w:t>Часть 6. Балансы тепловой мощности и тепловой нагрузки в зонах действия источников тепловой энергии</w:t>
            </w:r>
            <w:r>
              <w:rPr>
                <w:rStyle w:val="11pt"/>
              </w:rPr>
              <w:tab/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11pt"/>
              </w:rPr>
              <w:t>33</w:t>
            </w:r>
          </w:p>
        </w:tc>
      </w:tr>
      <w:tr w:rsidR="003C0086" w:rsidTr="00544CF9">
        <w:trPr>
          <w:trHeight w:hRule="exact" w:val="394"/>
          <w:jc w:val="center"/>
        </w:trPr>
        <w:tc>
          <w:tcPr>
            <w:tcW w:w="9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tabs>
                <w:tab w:val="left" w:leader="dot" w:pos="9451"/>
              </w:tabs>
              <w:spacing w:before="0" w:line="220" w:lineRule="exact"/>
              <w:ind w:firstLine="0"/>
            </w:pPr>
            <w:r>
              <w:rPr>
                <w:rStyle w:val="11pt"/>
              </w:rPr>
              <w:t>Часть 7. Балансы теплоносителя</w:t>
            </w:r>
            <w:r>
              <w:rPr>
                <w:rStyle w:val="11pt"/>
              </w:rPr>
              <w:tab/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11pt"/>
              </w:rPr>
              <w:t>36</w:t>
            </w:r>
          </w:p>
        </w:tc>
      </w:tr>
      <w:tr w:rsidR="003C0086" w:rsidTr="00544CF9">
        <w:trPr>
          <w:trHeight w:hRule="exact" w:val="782"/>
          <w:jc w:val="center"/>
        </w:trPr>
        <w:tc>
          <w:tcPr>
            <w:tcW w:w="9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tabs>
                <w:tab w:val="left" w:leader="dot" w:pos="9514"/>
              </w:tabs>
              <w:spacing w:before="0" w:line="389" w:lineRule="exact"/>
              <w:ind w:firstLine="0"/>
            </w:pPr>
            <w:r>
              <w:rPr>
                <w:rStyle w:val="11pt"/>
              </w:rPr>
              <w:t>Часть 8. Топливные балансы источников тепловой энергии и система обеспечения топливом</w:t>
            </w:r>
            <w:r>
              <w:rPr>
                <w:rStyle w:val="11pt"/>
              </w:rPr>
              <w:tab/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11pt"/>
              </w:rPr>
              <w:t>38</w:t>
            </w:r>
          </w:p>
        </w:tc>
      </w:tr>
      <w:tr w:rsidR="003C0086" w:rsidTr="00544CF9">
        <w:trPr>
          <w:trHeight w:hRule="exact" w:val="787"/>
          <w:jc w:val="center"/>
        </w:trPr>
        <w:tc>
          <w:tcPr>
            <w:tcW w:w="9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tabs>
                <w:tab w:val="left" w:leader="dot" w:pos="9542"/>
              </w:tabs>
              <w:spacing w:before="0" w:line="384" w:lineRule="exact"/>
              <w:ind w:firstLine="0"/>
            </w:pPr>
            <w:r>
              <w:rPr>
                <w:rStyle w:val="11pt"/>
              </w:rPr>
              <w:t xml:space="preserve">Часть 9. Технико-экономические показатели теплоснабжающих и </w:t>
            </w:r>
            <w:proofErr w:type="spellStart"/>
            <w:r>
              <w:rPr>
                <w:rStyle w:val="11pt"/>
              </w:rPr>
              <w:t>теплосетевых</w:t>
            </w:r>
            <w:proofErr w:type="spellEnd"/>
            <w:r>
              <w:rPr>
                <w:rStyle w:val="11pt"/>
              </w:rPr>
              <w:t xml:space="preserve"> организаций</w:t>
            </w:r>
            <w:r>
              <w:rPr>
                <w:rStyle w:val="11pt"/>
              </w:rPr>
              <w:tab/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11pt"/>
              </w:rPr>
              <w:t>40</w:t>
            </w:r>
          </w:p>
        </w:tc>
      </w:tr>
      <w:tr w:rsidR="003C0086" w:rsidTr="00544CF9">
        <w:trPr>
          <w:trHeight w:hRule="exact" w:val="394"/>
          <w:jc w:val="center"/>
        </w:trPr>
        <w:tc>
          <w:tcPr>
            <w:tcW w:w="9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tabs>
                <w:tab w:val="left" w:leader="dot" w:pos="9475"/>
              </w:tabs>
              <w:spacing w:before="0" w:line="220" w:lineRule="exact"/>
              <w:ind w:firstLine="0"/>
            </w:pPr>
            <w:r>
              <w:rPr>
                <w:rStyle w:val="11pt"/>
              </w:rPr>
              <w:t>Часть 10. Цены и тарифы в сфере теплоснабжения</w:t>
            </w:r>
            <w:r>
              <w:rPr>
                <w:rStyle w:val="11pt"/>
              </w:rPr>
              <w:tab/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11pt"/>
              </w:rPr>
              <w:t>41</w:t>
            </w:r>
          </w:p>
        </w:tc>
      </w:tr>
      <w:tr w:rsidR="003C0086" w:rsidTr="00544CF9">
        <w:trPr>
          <w:trHeight w:hRule="exact" w:val="787"/>
          <w:jc w:val="center"/>
        </w:trPr>
        <w:tc>
          <w:tcPr>
            <w:tcW w:w="9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tabs>
                <w:tab w:val="left" w:leader="dot" w:pos="9509"/>
              </w:tabs>
              <w:spacing w:before="0" w:line="394" w:lineRule="exact"/>
              <w:ind w:firstLine="0"/>
            </w:pPr>
            <w:r>
              <w:rPr>
                <w:rStyle w:val="11pt"/>
              </w:rPr>
              <w:t>Часть 11. Описание существующих технических и технологических проблем в системах теплоснабжения поселения</w:t>
            </w:r>
            <w:r>
              <w:rPr>
                <w:rStyle w:val="11pt"/>
              </w:rPr>
              <w:tab/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11pt"/>
              </w:rPr>
              <w:t>43</w:t>
            </w:r>
          </w:p>
        </w:tc>
      </w:tr>
      <w:tr w:rsidR="003C0086" w:rsidTr="00544CF9">
        <w:trPr>
          <w:trHeight w:hRule="exact" w:val="394"/>
          <w:jc w:val="center"/>
        </w:trPr>
        <w:tc>
          <w:tcPr>
            <w:tcW w:w="9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tabs>
                <w:tab w:val="left" w:leader="dot" w:pos="9485"/>
              </w:tabs>
              <w:spacing w:before="0" w:line="220" w:lineRule="exact"/>
              <w:ind w:firstLine="0"/>
            </w:pPr>
            <w:r>
              <w:rPr>
                <w:rStyle w:val="11pt"/>
              </w:rPr>
              <w:t>Глава 2. Перспективное потребление тепловой энергии на цели теплоснабжения</w:t>
            </w:r>
            <w:r>
              <w:rPr>
                <w:rStyle w:val="11pt"/>
              </w:rPr>
              <w:tab/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11pt"/>
              </w:rPr>
              <w:t>45</w:t>
            </w:r>
          </w:p>
        </w:tc>
      </w:tr>
      <w:tr w:rsidR="003C0086" w:rsidTr="00544CF9">
        <w:trPr>
          <w:trHeight w:hRule="exact" w:val="398"/>
          <w:jc w:val="center"/>
        </w:trPr>
        <w:tc>
          <w:tcPr>
            <w:tcW w:w="9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tabs>
                <w:tab w:val="left" w:leader="dot" w:pos="9509"/>
              </w:tabs>
              <w:spacing w:before="0" w:line="220" w:lineRule="exact"/>
              <w:ind w:firstLine="0"/>
            </w:pPr>
            <w:r>
              <w:rPr>
                <w:rStyle w:val="11pt"/>
              </w:rPr>
              <w:t>Часть 1. Данные базового уровня потребления тепла на цели теплоснабжения</w:t>
            </w:r>
            <w:r>
              <w:rPr>
                <w:rStyle w:val="11pt"/>
              </w:rPr>
              <w:tab/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11pt"/>
              </w:rPr>
              <w:t>45</w:t>
            </w:r>
          </w:p>
        </w:tc>
      </w:tr>
      <w:tr w:rsidR="003C0086" w:rsidTr="00544CF9">
        <w:trPr>
          <w:trHeight w:hRule="exact" w:val="394"/>
          <w:jc w:val="center"/>
        </w:trPr>
        <w:tc>
          <w:tcPr>
            <w:tcW w:w="9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tabs>
                <w:tab w:val="left" w:leader="dot" w:pos="9485"/>
              </w:tabs>
              <w:spacing w:before="0" w:line="220" w:lineRule="exact"/>
              <w:ind w:firstLine="0"/>
            </w:pPr>
            <w:r>
              <w:rPr>
                <w:rStyle w:val="11pt"/>
              </w:rPr>
              <w:t>Часть 2. Прогнозы приростов площади строительных фондов</w:t>
            </w:r>
            <w:r>
              <w:rPr>
                <w:rStyle w:val="11pt"/>
              </w:rPr>
              <w:tab/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11pt"/>
              </w:rPr>
              <w:t>46</w:t>
            </w:r>
          </w:p>
        </w:tc>
      </w:tr>
      <w:tr w:rsidR="003C0086" w:rsidTr="00544CF9">
        <w:trPr>
          <w:trHeight w:hRule="exact" w:val="398"/>
          <w:jc w:val="center"/>
        </w:trPr>
        <w:tc>
          <w:tcPr>
            <w:tcW w:w="9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tabs>
                <w:tab w:val="left" w:leader="dot" w:pos="9485"/>
              </w:tabs>
              <w:spacing w:before="0" w:line="220" w:lineRule="exact"/>
              <w:ind w:firstLine="0"/>
            </w:pPr>
            <w:r>
              <w:rPr>
                <w:rStyle w:val="11pt"/>
              </w:rPr>
              <w:t>Часть 3. Прогнозы приростов потребления тепловой энергии (мощности)</w:t>
            </w:r>
            <w:r>
              <w:rPr>
                <w:rStyle w:val="11pt"/>
              </w:rPr>
              <w:tab/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11pt"/>
              </w:rPr>
              <w:t>47</w:t>
            </w:r>
          </w:p>
        </w:tc>
      </w:tr>
      <w:tr w:rsidR="003C0086" w:rsidTr="00544CF9">
        <w:trPr>
          <w:trHeight w:hRule="exact" w:val="394"/>
          <w:jc w:val="center"/>
        </w:trPr>
        <w:tc>
          <w:tcPr>
            <w:tcW w:w="9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tabs>
                <w:tab w:val="left" w:leader="dot" w:pos="9504"/>
              </w:tabs>
              <w:spacing w:before="0" w:line="220" w:lineRule="exact"/>
              <w:ind w:firstLine="0"/>
            </w:pPr>
            <w:r>
              <w:rPr>
                <w:rStyle w:val="11pt"/>
              </w:rPr>
              <w:t>III. СХЕМА ТЕПЛОСНАБЖЕНИЯ</w:t>
            </w:r>
            <w:r>
              <w:rPr>
                <w:rStyle w:val="11pt"/>
              </w:rPr>
              <w:tab/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11pt"/>
              </w:rPr>
              <w:t>48</w:t>
            </w:r>
          </w:p>
        </w:tc>
      </w:tr>
      <w:tr w:rsidR="003C0086" w:rsidTr="00544CF9">
        <w:trPr>
          <w:trHeight w:hRule="exact" w:val="787"/>
          <w:jc w:val="center"/>
        </w:trPr>
        <w:tc>
          <w:tcPr>
            <w:tcW w:w="9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tabs>
                <w:tab w:val="left" w:leader="dot" w:pos="9504"/>
              </w:tabs>
              <w:spacing w:before="0" w:line="379" w:lineRule="exact"/>
              <w:ind w:firstLine="0"/>
            </w:pPr>
            <w:r>
              <w:rPr>
                <w:rStyle w:val="11pt"/>
              </w:rPr>
              <w:t>Раздел 1. Показатели перспективного спроса на тепловую энергию (мощность) и теплоноситель в установленных границах территории поселения</w:t>
            </w:r>
            <w:r>
              <w:rPr>
                <w:rStyle w:val="11pt"/>
              </w:rPr>
              <w:tab/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11pt"/>
              </w:rPr>
              <w:t>48</w:t>
            </w:r>
          </w:p>
        </w:tc>
      </w:tr>
      <w:tr w:rsidR="003C0086" w:rsidTr="00544CF9">
        <w:trPr>
          <w:trHeight w:hRule="exact" w:val="778"/>
          <w:jc w:val="center"/>
        </w:trPr>
        <w:tc>
          <w:tcPr>
            <w:tcW w:w="9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tabs>
                <w:tab w:val="left" w:leader="dot" w:pos="9518"/>
              </w:tabs>
              <w:spacing w:before="0" w:line="389" w:lineRule="exact"/>
              <w:ind w:firstLine="0"/>
            </w:pPr>
            <w:r>
              <w:rPr>
                <w:rStyle w:val="11pt"/>
              </w:rPr>
              <w:t>Раздел 2. Перспективные балансы тепловой мощности источников тепловой энергии и тепловой нагрузки потребителей</w:t>
            </w:r>
            <w:r>
              <w:rPr>
                <w:rStyle w:val="11pt"/>
              </w:rPr>
              <w:tab/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11pt"/>
              </w:rPr>
              <w:t>49</w:t>
            </w:r>
          </w:p>
        </w:tc>
      </w:tr>
      <w:tr w:rsidR="003C0086" w:rsidTr="00544CF9">
        <w:trPr>
          <w:trHeight w:hRule="exact" w:val="792"/>
          <w:jc w:val="center"/>
        </w:trPr>
        <w:tc>
          <w:tcPr>
            <w:tcW w:w="9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tabs>
                <w:tab w:val="left" w:leader="dot" w:pos="9480"/>
              </w:tabs>
              <w:spacing w:before="0" w:line="384" w:lineRule="exact"/>
              <w:ind w:firstLine="0"/>
            </w:pPr>
            <w:r>
              <w:rPr>
                <w:rStyle w:val="11pt"/>
              </w:rPr>
              <w:t>Раздел 3. Предложения по строительству, реконструкции и техническому перевооружению источников тепловой энергии</w:t>
            </w:r>
            <w:r>
              <w:rPr>
                <w:rStyle w:val="11pt"/>
              </w:rPr>
              <w:tab/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11pt"/>
              </w:rPr>
              <w:t>50</w:t>
            </w:r>
          </w:p>
        </w:tc>
      </w:tr>
    </w:tbl>
    <w:p w:rsidR="003C0086" w:rsidRDefault="003C0086" w:rsidP="003C0086">
      <w:pPr>
        <w:rPr>
          <w:sz w:val="2"/>
          <w:szCs w:val="2"/>
        </w:rPr>
      </w:pPr>
    </w:p>
    <w:p w:rsidR="003C0086" w:rsidRDefault="003C0086" w:rsidP="003C0086">
      <w:pPr>
        <w:rPr>
          <w:sz w:val="2"/>
          <w:szCs w:val="2"/>
        </w:rPr>
        <w:sectPr w:rsidR="003C0086">
          <w:pgSz w:w="11909" w:h="16838"/>
          <w:pgMar w:top="646" w:right="731" w:bottom="848" w:left="837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773"/>
        <w:gridCol w:w="557"/>
      </w:tblGrid>
      <w:tr w:rsidR="003C0086" w:rsidTr="00544CF9">
        <w:trPr>
          <w:trHeight w:hRule="exact" w:val="398"/>
          <w:jc w:val="center"/>
        </w:trPr>
        <w:tc>
          <w:tcPr>
            <w:tcW w:w="9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tabs>
                <w:tab w:val="left" w:leader="dot" w:pos="9514"/>
              </w:tabs>
              <w:spacing w:before="0" w:line="220" w:lineRule="exact"/>
              <w:ind w:firstLine="0"/>
            </w:pPr>
            <w:r>
              <w:rPr>
                <w:rStyle w:val="11pt"/>
              </w:rPr>
              <w:lastRenderedPageBreak/>
              <w:t>Раздел 4. Предложения по строительству и реконструкции тепловых сетей</w:t>
            </w:r>
            <w:r>
              <w:rPr>
                <w:rStyle w:val="11pt"/>
              </w:rPr>
              <w:tab/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11pt"/>
              </w:rPr>
              <w:t>51</w:t>
            </w:r>
          </w:p>
        </w:tc>
      </w:tr>
      <w:tr w:rsidR="003C0086" w:rsidTr="00544CF9">
        <w:trPr>
          <w:trHeight w:hRule="exact" w:val="398"/>
          <w:jc w:val="center"/>
        </w:trPr>
        <w:tc>
          <w:tcPr>
            <w:tcW w:w="9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tabs>
                <w:tab w:val="left" w:leader="dot" w:pos="9504"/>
              </w:tabs>
              <w:spacing w:before="0" w:line="220" w:lineRule="exact"/>
              <w:ind w:firstLine="0"/>
            </w:pPr>
            <w:r>
              <w:rPr>
                <w:rStyle w:val="11pt"/>
              </w:rPr>
              <w:t>Раздел 5. Перспективные топливные балансы</w:t>
            </w:r>
            <w:r>
              <w:rPr>
                <w:rStyle w:val="11pt"/>
              </w:rPr>
              <w:tab/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11pt"/>
              </w:rPr>
              <w:t>52</w:t>
            </w:r>
          </w:p>
        </w:tc>
      </w:tr>
      <w:tr w:rsidR="003C0086" w:rsidTr="00544CF9">
        <w:trPr>
          <w:trHeight w:hRule="exact" w:val="782"/>
          <w:jc w:val="center"/>
        </w:trPr>
        <w:tc>
          <w:tcPr>
            <w:tcW w:w="9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tabs>
                <w:tab w:val="left" w:leader="dot" w:pos="9494"/>
              </w:tabs>
              <w:spacing w:before="0" w:line="394" w:lineRule="exact"/>
              <w:ind w:firstLine="0"/>
            </w:pPr>
            <w:r>
              <w:rPr>
                <w:rStyle w:val="11pt"/>
              </w:rPr>
              <w:t>Раздел 6. Инвестиции в строительство, реконструкцию и техническое перевооружение</w:t>
            </w:r>
            <w:r>
              <w:rPr>
                <w:rStyle w:val="11pt"/>
              </w:rPr>
              <w:tab/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11pt"/>
              </w:rPr>
              <w:t>53</w:t>
            </w:r>
          </w:p>
        </w:tc>
      </w:tr>
      <w:tr w:rsidR="003C0086" w:rsidTr="00544CF9">
        <w:trPr>
          <w:trHeight w:hRule="exact" w:val="787"/>
          <w:jc w:val="center"/>
        </w:trPr>
        <w:tc>
          <w:tcPr>
            <w:tcW w:w="9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tabs>
                <w:tab w:val="left" w:leader="dot" w:pos="9518"/>
              </w:tabs>
              <w:spacing w:before="0" w:line="379" w:lineRule="exact"/>
              <w:ind w:firstLine="0"/>
            </w:pPr>
            <w:r>
              <w:rPr>
                <w:rStyle w:val="11pt"/>
              </w:rPr>
              <w:t>Раздел 7. Решение об определении единой теплоснабжающей организации (организаций)</w:t>
            </w:r>
            <w:r>
              <w:rPr>
                <w:rStyle w:val="11pt"/>
              </w:rPr>
              <w:tab/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11pt"/>
              </w:rPr>
              <w:t>54</w:t>
            </w:r>
          </w:p>
        </w:tc>
      </w:tr>
      <w:tr w:rsidR="003C0086" w:rsidTr="00544CF9">
        <w:trPr>
          <w:trHeight w:hRule="exact" w:val="778"/>
          <w:jc w:val="center"/>
        </w:trPr>
        <w:tc>
          <w:tcPr>
            <w:tcW w:w="9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tabs>
                <w:tab w:val="left" w:leader="dot" w:pos="9494"/>
              </w:tabs>
              <w:spacing w:before="0" w:line="389" w:lineRule="exact"/>
              <w:ind w:firstLine="0"/>
            </w:pPr>
            <w:r>
              <w:rPr>
                <w:rStyle w:val="11pt"/>
              </w:rPr>
              <w:t>Раздел 8. Решение о распределении тепловой нагрузки между источниками тепловой энергии</w:t>
            </w:r>
            <w:r>
              <w:rPr>
                <w:rStyle w:val="11pt"/>
              </w:rPr>
              <w:tab/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11pt"/>
              </w:rPr>
              <w:t>55</w:t>
            </w:r>
          </w:p>
        </w:tc>
      </w:tr>
      <w:tr w:rsidR="003C0086" w:rsidTr="00544CF9">
        <w:trPr>
          <w:trHeight w:hRule="exact" w:val="403"/>
          <w:jc w:val="center"/>
        </w:trPr>
        <w:tc>
          <w:tcPr>
            <w:tcW w:w="9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tabs>
                <w:tab w:val="left" w:leader="dot" w:pos="9485"/>
              </w:tabs>
              <w:spacing w:before="0" w:line="220" w:lineRule="exact"/>
              <w:ind w:firstLine="0"/>
            </w:pPr>
            <w:r>
              <w:rPr>
                <w:rStyle w:val="11pt"/>
              </w:rPr>
              <w:t>Раздел 9. Решение по бесхозяйным сетям</w:t>
            </w:r>
            <w:r>
              <w:rPr>
                <w:rStyle w:val="11pt"/>
              </w:rPr>
              <w:tab/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11pt"/>
              </w:rPr>
              <w:t>56</w:t>
            </w:r>
          </w:p>
        </w:tc>
      </w:tr>
      <w:tr w:rsidR="003C0086" w:rsidTr="00544CF9">
        <w:trPr>
          <w:trHeight w:hRule="exact" w:val="394"/>
          <w:jc w:val="center"/>
        </w:trPr>
        <w:tc>
          <w:tcPr>
            <w:tcW w:w="9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tabs>
                <w:tab w:val="left" w:leader="dot" w:pos="9485"/>
              </w:tabs>
              <w:spacing w:before="0" w:line="220" w:lineRule="exact"/>
              <w:ind w:firstLine="0"/>
            </w:pPr>
            <w:r>
              <w:rPr>
                <w:rStyle w:val="11pt"/>
              </w:rPr>
              <w:t>ПРИЛОЖЕНИЯ</w:t>
            </w:r>
            <w:r>
              <w:rPr>
                <w:rStyle w:val="11pt"/>
              </w:rPr>
              <w:tab/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11pt"/>
              </w:rPr>
              <w:t>57</w:t>
            </w:r>
          </w:p>
        </w:tc>
      </w:tr>
      <w:tr w:rsidR="003C0086" w:rsidTr="00544CF9">
        <w:trPr>
          <w:trHeight w:hRule="exact" w:val="398"/>
          <w:jc w:val="center"/>
        </w:trPr>
        <w:tc>
          <w:tcPr>
            <w:tcW w:w="9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tabs>
                <w:tab w:val="left" w:leader="dot" w:pos="9451"/>
              </w:tabs>
              <w:spacing w:before="0" w:line="220" w:lineRule="exact"/>
              <w:ind w:firstLine="0"/>
            </w:pPr>
            <w:r>
              <w:rPr>
                <w:rStyle w:val="11pt"/>
              </w:rPr>
              <w:t>Приложение №1</w:t>
            </w:r>
            <w:r>
              <w:rPr>
                <w:rStyle w:val="11pt"/>
              </w:rPr>
              <w:tab/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11pt"/>
              </w:rPr>
              <w:t>58</w:t>
            </w:r>
          </w:p>
        </w:tc>
      </w:tr>
      <w:tr w:rsidR="003C0086" w:rsidTr="00544CF9">
        <w:trPr>
          <w:trHeight w:hRule="exact" w:val="398"/>
          <w:jc w:val="center"/>
        </w:trPr>
        <w:tc>
          <w:tcPr>
            <w:tcW w:w="9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tabs>
                <w:tab w:val="left" w:leader="dot" w:pos="9451"/>
              </w:tabs>
              <w:spacing w:before="0" w:line="220" w:lineRule="exact"/>
              <w:ind w:firstLine="0"/>
            </w:pPr>
            <w:r>
              <w:rPr>
                <w:rStyle w:val="11pt"/>
              </w:rPr>
              <w:t>Приложение №2</w:t>
            </w:r>
            <w:r>
              <w:rPr>
                <w:rStyle w:val="11pt"/>
              </w:rPr>
              <w:tab/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30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11pt"/>
              </w:rPr>
              <w:t>58</w:t>
            </w:r>
          </w:p>
        </w:tc>
      </w:tr>
    </w:tbl>
    <w:p w:rsidR="003C0086" w:rsidRDefault="003C0086" w:rsidP="003C0086">
      <w:pPr>
        <w:rPr>
          <w:sz w:val="2"/>
          <w:szCs w:val="2"/>
        </w:rPr>
        <w:sectPr w:rsidR="003C0086">
          <w:type w:val="continuous"/>
          <w:pgSz w:w="11909" w:h="16838"/>
          <w:pgMar w:top="454" w:right="722" w:bottom="1501" w:left="847" w:header="0" w:footer="3" w:gutter="0"/>
          <w:cols w:space="720"/>
          <w:noEndnote/>
          <w:docGrid w:linePitch="360"/>
        </w:sectPr>
      </w:pPr>
    </w:p>
    <w:p w:rsidR="003C0086" w:rsidRDefault="003C0086" w:rsidP="003C0086">
      <w:pPr>
        <w:framePr w:h="2544" w:wrap="around" w:hAnchor="margin" w:x="-52" w:y="544"/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2352675" cy="1609725"/>
            <wp:effectExtent l="19050" t="0" r="9525" b="0"/>
            <wp:docPr id="7" name="Рисунок 7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086" w:rsidRDefault="003C0086" w:rsidP="003C0086">
      <w:pPr>
        <w:framePr w:h="221" w:wrap="notBeside" w:hAnchor="margin" w:x="8531" w:y="-123"/>
        <w:spacing w:line="210" w:lineRule="exact"/>
      </w:pPr>
      <w:r>
        <w:rPr>
          <w:rStyle w:val="3Exact"/>
          <w:rFonts w:eastAsia="Courier New"/>
          <w:b w:val="0"/>
          <w:bCs w:val="0"/>
          <w:spacing w:val="0"/>
        </w:rPr>
        <w:t xml:space="preserve">С т </w:t>
      </w:r>
      <w:proofErr w:type="spellStart"/>
      <w:proofErr w:type="gramStart"/>
      <w:r>
        <w:rPr>
          <w:rStyle w:val="3Exact"/>
          <w:rFonts w:eastAsia="Courier New"/>
          <w:b w:val="0"/>
          <w:bCs w:val="0"/>
          <w:spacing w:val="0"/>
        </w:rPr>
        <w:t>р</w:t>
      </w:r>
      <w:proofErr w:type="spellEnd"/>
      <w:proofErr w:type="gramEnd"/>
      <w:r>
        <w:rPr>
          <w:rStyle w:val="3Exact"/>
          <w:rFonts w:eastAsia="Courier New"/>
          <w:b w:val="0"/>
          <w:bCs w:val="0"/>
          <w:spacing w:val="0"/>
        </w:rPr>
        <w:t xml:space="preserve"> а </w:t>
      </w:r>
      <w:proofErr w:type="spellStart"/>
      <w:r>
        <w:rPr>
          <w:rStyle w:val="3Exact"/>
          <w:rFonts w:eastAsia="Courier New"/>
          <w:b w:val="0"/>
          <w:bCs w:val="0"/>
          <w:spacing w:val="0"/>
        </w:rPr>
        <w:t>н</w:t>
      </w:r>
      <w:proofErr w:type="spellEnd"/>
      <w:r>
        <w:rPr>
          <w:rStyle w:val="3Exact"/>
          <w:rFonts w:eastAsia="Courier New"/>
          <w:b w:val="0"/>
          <w:bCs w:val="0"/>
          <w:spacing w:val="0"/>
        </w:rPr>
        <w:t xml:space="preserve"> и </w:t>
      </w:r>
      <w:proofErr w:type="spellStart"/>
      <w:r>
        <w:rPr>
          <w:rStyle w:val="3Exact"/>
          <w:rFonts w:eastAsia="Courier New"/>
          <w:b w:val="0"/>
          <w:bCs w:val="0"/>
          <w:spacing w:val="0"/>
        </w:rPr>
        <w:t>ц</w:t>
      </w:r>
      <w:proofErr w:type="spellEnd"/>
      <w:r>
        <w:rPr>
          <w:rStyle w:val="3Exact"/>
          <w:rFonts w:eastAsia="Courier New"/>
          <w:b w:val="0"/>
          <w:bCs w:val="0"/>
          <w:spacing w:val="0"/>
        </w:rPr>
        <w:t xml:space="preserve"> а | 5</w:t>
      </w:r>
    </w:p>
    <w:p w:rsidR="003C0086" w:rsidRDefault="003C0086" w:rsidP="003C0086">
      <w:pPr>
        <w:spacing w:after="1984" w:line="220" w:lineRule="exact"/>
        <w:jc w:val="center"/>
      </w:pPr>
      <w:r>
        <w:rPr>
          <w:rStyle w:val="30"/>
          <w:rFonts w:eastAsia="Courier New"/>
          <w:b w:val="0"/>
          <w:bCs w:val="0"/>
        </w:rPr>
        <w:t>ВВЕДЕНИЕ</w:t>
      </w:r>
    </w:p>
    <w:p w:rsidR="003C0086" w:rsidRDefault="003C0086" w:rsidP="003C0086">
      <w:pPr>
        <w:pStyle w:val="6"/>
        <w:shd w:val="clear" w:color="auto" w:fill="auto"/>
        <w:spacing w:before="0"/>
        <w:ind w:left="20" w:right="20" w:firstLine="560"/>
      </w:pPr>
      <w:r>
        <w:t xml:space="preserve">Проектирование </w:t>
      </w:r>
      <w:proofErr w:type="gramStart"/>
      <w:r>
        <w:t>систем теплоснабжения населенных пунктов муниципального образования Сельского поселения</w:t>
      </w:r>
      <w:proofErr w:type="gramEnd"/>
      <w:r>
        <w:t xml:space="preserve"> Терекское Терского муниципального района Кабардино-Балкарской Республики во многом зависят масштабы необходимых капитальных вложений в эту систему. Прогноз спроса на тепловую энергию основан на прогнозировании развития сёл: Терекское и Малый Терек, в первую очередь их градостроительной деятельностью, определенной Схемой территориального планирования Терского муниципального района Кабардино-Балкарской Республики.</w:t>
      </w:r>
    </w:p>
    <w:p w:rsidR="003C0086" w:rsidRDefault="003C0086" w:rsidP="003C0086">
      <w:pPr>
        <w:pStyle w:val="6"/>
        <w:shd w:val="clear" w:color="auto" w:fill="auto"/>
        <w:spacing w:before="0"/>
        <w:ind w:left="20" w:right="20" w:firstLine="560"/>
      </w:pPr>
      <w:r>
        <w:t>Рассмотрение проблемы началось на стадии разработки Схемы территориального планирования Терского муниципального района Кабардино</w:t>
      </w:r>
      <w:r>
        <w:softHyphen/>
        <w:t>- Балкарской Республики, в самом общем виде, совместно с другими вопросами поселковых инфраструктур, и носят предварительный характер.</w:t>
      </w:r>
    </w:p>
    <w:p w:rsidR="003C0086" w:rsidRDefault="003C0086" w:rsidP="003C0086">
      <w:pPr>
        <w:pStyle w:val="6"/>
        <w:shd w:val="clear" w:color="auto" w:fill="auto"/>
        <w:spacing w:before="0"/>
        <w:ind w:left="20" w:firstLine="560"/>
      </w:pPr>
      <w:r>
        <w:t>При этом отсутствуют обоснования:</w:t>
      </w:r>
    </w:p>
    <w:p w:rsidR="003C0086" w:rsidRDefault="003C0086" w:rsidP="003C0086">
      <w:pPr>
        <w:pStyle w:val="6"/>
        <w:numPr>
          <w:ilvl w:val="0"/>
          <w:numId w:val="2"/>
        </w:numPr>
        <w:shd w:val="clear" w:color="auto" w:fill="auto"/>
        <w:spacing w:before="0"/>
        <w:ind w:left="20" w:right="20" w:firstLine="560"/>
      </w:pPr>
      <w:r>
        <w:t xml:space="preserve"> Необходимого расчетного часового расхода газа на 1 -</w:t>
      </w:r>
      <w:proofErr w:type="spellStart"/>
      <w:r>
        <w:t>ю</w:t>
      </w:r>
      <w:proofErr w:type="spellEnd"/>
      <w:r>
        <w:t xml:space="preserve"> очередь и </w:t>
      </w:r>
      <w:proofErr w:type="gramStart"/>
      <w:r>
        <w:t>расчетный</w:t>
      </w:r>
      <w:proofErr w:type="gramEnd"/>
      <w:r>
        <w:t xml:space="preserve"> исходя:</w:t>
      </w:r>
    </w:p>
    <w:p w:rsidR="003C0086" w:rsidRDefault="003C0086" w:rsidP="003C0086">
      <w:pPr>
        <w:pStyle w:val="6"/>
        <w:shd w:val="clear" w:color="auto" w:fill="auto"/>
        <w:spacing w:before="0"/>
        <w:ind w:left="20" w:right="20" w:firstLine="560"/>
      </w:pPr>
      <w:r>
        <w:t>из принимаемой для каждого дома установки отопительного газового котла для отопления жилого дома с расходом газа;</w:t>
      </w:r>
    </w:p>
    <w:p w:rsidR="003C0086" w:rsidRDefault="003C0086" w:rsidP="003C0086">
      <w:pPr>
        <w:pStyle w:val="6"/>
        <w:shd w:val="clear" w:color="auto" w:fill="auto"/>
        <w:spacing w:before="0"/>
        <w:ind w:left="20" w:right="20" w:firstLine="560"/>
      </w:pPr>
      <w:r>
        <w:t>и количества газа на предприятия соцкультбыта в зависимости от количества газа в размере 20%, предусмотренного на строительство жилых домов.</w:t>
      </w:r>
    </w:p>
    <w:p w:rsidR="003C0086" w:rsidRDefault="003C0086" w:rsidP="003C0086">
      <w:pPr>
        <w:pStyle w:val="6"/>
        <w:numPr>
          <w:ilvl w:val="0"/>
          <w:numId w:val="2"/>
        </w:numPr>
        <w:shd w:val="clear" w:color="auto" w:fill="auto"/>
        <w:spacing w:before="0"/>
        <w:ind w:left="20" w:firstLine="560"/>
      </w:pPr>
      <w:r>
        <w:t xml:space="preserve"> Годового расхода тепла на 1-ю очередь и расчетный период исходя:</w:t>
      </w:r>
    </w:p>
    <w:p w:rsidR="003C0086" w:rsidRDefault="003C0086" w:rsidP="003C0086">
      <w:pPr>
        <w:pStyle w:val="6"/>
        <w:shd w:val="clear" w:color="auto" w:fill="auto"/>
        <w:spacing w:before="0"/>
        <w:ind w:left="20" w:right="20" w:firstLine="560"/>
      </w:pPr>
      <w:r>
        <w:t>из максимального часового расхода тепла на отопление жилого фонда, и максимального часового расхода тепла на отопление и вентиляцию на объекты соцкультбыта в размере 20% от максимального часового расхода тепла на жилой фонд.</w:t>
      </w:r>
      <w:r>
        <w:br w:type="page"/>
      </w:r>
    </w:p>
    <w:p w:rsidR="003C0086" w:rsidRDefault="003C0086" w:rsidP="003C0086">
      <w:pPr>
        <w:spacing w:after="124" w:line="220" w:lineRule="exact"/>
        <w:ind w:right="20"/>
        <w:jc w:val="right"/>
      </w:pPr>
      <w:r>
        <w:rPr>
          <w:rStyle w:val="30"/>
          <w:rFonts w:eastAsia="Courier New"/>
          <w:b w:val="0"/>
          <w:bCs w:val="0"/>
        </w:rPr>
        <w:lastRenderedPageBreak/>
        <w:t xml:space="preserve">С т </w:t>
      </w:r>
      <w:proofErr w:type="spellStart"/>
      <w:proofErr w:type="gramStart"/>
      <w:r>
        <w:rPr>
          <w:rStyle w:val="30"/>
          <w:rFonts w:eastAsia="Courier New"/>
          <w:b w:val="0"/>
          <w:bCs w:val="0"/>
        </w:rPr>
        <w:t>р</w:t>
      </w:r>
      <w:proofErr w:type="spellEnd"/>
      <w:proofErr w:type="gramEnd"/>
      <w:r>
        <w:rPr>
          <w:rStyle w:val="30"/>
          <w:rFonts w:eastAsia="Courier New"/>
          <w:b w:val="0"/>
          <w:bCs w:val="0"/>
        </w:rPr>
        <w:t xml:space="preserve"> а </w:t>
      </w:r>
      <w:proofErr w:type="spellStart"/>
      <w:r>
        <w:rPr>
          <w:rStyle w:val="30"/>
          <w:rFonts w:eastAsia="Courier New"/>
          <w:b w:val="0"/>
          <w:bCs w:val="0"/>
        </w:rPr>
        <w:t>н</w:t>
      </w:r>
      <w:proofErr w:type="spellEnd"/>
      <w:r>
        <w:rPr>
          <w:rStyle w:val="30"/>
          <w:rFonts w:eastAsia="Courier New"/>
          <w:b w:val="0"/>
          <w:bCs w:val="0"/>
        </w:rPr>
        <w:t xml:space="preserve"> и </w:t>
      </w:r>
      <w:proofErr w:type="spellStart"/>
      <w:r>
        <w:rPr>
          <w:rStyle w:val="30"/>
          <w:rFonts w:eastAsia="Courier New"/>
          <w:b w:val="0"/>
          <w:bCs w:val="0"/>
        </w:rPr>
        <w:t>ц</w:t>
      </w:r>
      <w:proofErr w:type="spellEnd"/>
      <w:r>
        <w:rPr>
          <w:rStyle w:val="30"/>
          <w:rFonts w:eastAsia="Courier New"/>
          <w:b w:val="0"/>
          <w:bCs w:val="0"/>
        </w:rPr>
        <w:t xml:space="preserve"> а | 6</w:t>
      </w:r>
    </w:p>
    <w:p w:rsidR="003C0086" w:rsidRDefault="003C0086" w:rsidP="003C0086">
      <w:pPr>
        <w:pStyle w:val="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/>
        <w:ind w:left="20" w:right="20" w:firstLine="560"/>
      </w:pPr>
      <w:r>
        <w:t>Рассмотрение вопросов замены, модернизации, выбора основного оборудования для котельных, а так же трасс тепловых сетей в Схеме территориального планирования Терского муниципального района Кабардино</w:t>
      </w:r>
      <w:r>
        <w:softHyphen/>
      </w:r>
      <w:r w:rsidR="00CD2536">
        <w:t>-</w:t>
      </w:r>
      <w:r>
        <w:t>Балкарской Республики не рассматривается.</w:t>
      </w:r>
    </w:p>
    <w:p w:rsidR="003C0086" w:rsidRDefault="003C0086" w:rsidP="003C0086">
      <w:pPr>
        <w:pStyle w:val="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/>
        <w:ind w:left="20" w:right="20" w:firstLine="560"/>
      </w:pPr>
      <w:proofErr w:type="gramStart"/>
      <w:r>
        <w:t xml:space="preserve">В качестве основных </w:t>
      </w:r>
      <w:proofErr w:type="spellStart"/>
      <w:r>
        <w:t>предпроектного</w:t>
      </w:r>
      <w:proofErr w:type="spellEnd"/>
      <w:r>
        <w:t xml:space="preserve"> документа по развитию схемы теплоснабжения муниципального образования Сельского поселения Терекское принята Схема территориального планирования Терского муниципального района Кабардино-Балкарской Республики в части архитектурно-планировочной организации территории выполненный на основании государственного контракта от 15 сентября 2008 г. № 37.</w:t>
      </w:r>
      <w:proofErr w:type="gramEnd"/>
    </w:p>
    <w:p w:rsidR="003C0086" w:rsidRDefault="003C0086" w:rsidP="003C0086">
      <w:pPr>
        <w:pStyle w:val="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/>
        <w:ind w:left="20" w:right="20" w:firstLine="560"/>
      </w:pPr>
      <w:r>
        <w:t>Схема разрабатывается на основе анализа фактических тепловых нагрузок потребителей с учетом перспективного развития на 15 лет, структуры топливного баланса Терского муниципального района Кабардино-Балкарской Республики, оценки состояния существующего источника тепла и тепловых сетей и возможности их дальнейшего использования, рассмотрения вопросов надежности, экономичности.</w:t>
      </w:r>
    </w:p>
    <w:p w:rsidR="003C0086" w:rsidRDefault="003C0086" w:rsidP="003C0086">
      <w:pPr>
        <w:pStyle w:val="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/>
        <w:ind w:left="20" w:right="20" w:firstLine="700"/>
      </w:pPr>
      <w:proofErr w:type="gramStart"/>
      <w:r>
        <w:t>В последние годы, наряду с системами централизованного теплоснабжения, значительному усовершенствованию подверглись системы децентрализованного и индивидуального теплоснабжения, в основном, за счет развития систем централизованного газоснабжения с подачей газа пристроенным котельным или непосредственно в квартиры жилых зданий, где за счет сжигания в топках котлов, газовых водонагревателях, квартирных генераторах тепла может быть получено тепло одновременно для отопления, горячего водоснабжения, а также для приготовления</w:t>
      </w:r>
      <w:proofErr w:type="gramEnd"/>
      <w:r>
        <w:t xml:space="preserve"> п</w:t>
      </w:r>
      <w:r>
        <w:rPr>
          <w:rStyle w:val="1"/>
        </w:rPr>
        <w:t>ищи</w:t>
      </w:r>
      <w:r>
        <w:t>.</w:t>
      </w:r>
    </w:p>
    <w:p w:rsidR="003C0086" w:rsidRDefault="003C0086" w:rsidP="003C0086">
      <w:pPr>
        <w:pStyle w:val="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/>
        <w:ind w:left="20" w:right="20" w:firstLine="560"/>
      </w:pPr>
      <w:r>
        <w:t>Основой для разработки и реализации схемы теплоснабжения муниципального образования «Сельское поселение Терекское» Терского муниципального района Кабардино-Балкарской Республики до 2029 года, является:</w:t>
      </w:r>
    </w:p>
    <w:p w:rsidR="003C0086" w:rsidRDefault="003C0086" w:rsidP="003C0086">
      <w:pPr>
        <w:pStyle w:val="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/>
        <w:ind w:left="20" w:right="20" w:firstLine="560"/>
        <w:sectPr w:rsidR="003C0086">
          <w:headerReference w:type="even" r:id="rId11"/>
          <w:headerReference w:type="default" r:id="rId12"/>
          <w:pgSz w:w="11909" w:h="16838"/>
          <w:pgMar w:top="454" w:right="722" w:bottom="1501" w:left="847" w:header="0" w:footer="3" w:gutter="0"/>
          <w:cols w:space="720"/>
          <w:noEndnote/>
          <w:docGrid w:linePitch="360"/>
        </w:sectPr>
      </w:pPr>
      <w:r>
        <w:t>- Федеральный закон от 27 июля 2010 г. №190-ФЗ «О теплоснабжении» (статья 23.Организация развития систем теплоснабжения поселений, городских округов), регулирующих всю систему взаимоотношений в теплоснабжении и направленных</w:t>
      </w:r>
    </w:p>
    <w:p w:rsidR="003C0086" w:rsidRDefault="003C0086" w:rsidP="003C0086">
      <w:pPr>
        <w:spacing w:after="125" w:line="220" w:lineRule="exact"/>
        <w:ind w:right="20"/>
        <w:jc w:val="right"/>
      </w:pPr>
      <w:r>
        <w:rPr>
          <w:rStyle w:val="30"/>
          <w:rFonts w:eastAsia="Courier New"/>
          <w:b w:val="0"/>
          <w:bCs w:val="0"/>
        </w:rPr>
        <w:lastRenderedPageBreak/>
        <w:t xml:space="preserve">С т </w:t>
      </w:r>
      <w:proofErr w:type="spellStart"/>
      <w:proofErr w:type="gramStart"/>
      <w:r>
        <w:rPr>
          <w:rStyle w:val="30"/>
          <w:rFonts w:eastAsia="Courier New"/>
          <w:b w:val="0"/>
          <w:bCs w:val="0"/>
        </w:rPr>
        <w:t>р</w:t>
      </w:r>
      <w:proofErr w:type="spellEnd"/>
      <w:proofErr w:type="gramEnd"/>
      <w:r>
        <w:rPr>
          <w:rStyle w:val="30"/>
          <w:rFonts w:eastAsia="Courier New"/>
          <w:b w:val="0"/>
          <w:bCs w:val="0"/>
        </w:rPr>
        <w:t xml:space="preserve"> а </w:t>
      </w:r>
      <w:proofErr w:type="spellStart"/>
      <w:r>
        <w:rPr>
          <w:rStyle w:val="30"/>
          <w:rFonts w:eastAsia="Courier New"/>
          <w:b w:val="0"/>
          <w:bCs w:val="0"/>
        </w:rPr>
        <w:t>н</w:t>
      </w:r>
      <w:proofErr w:type="spellEnd"/>
      <w:r>
        <w:rPr>
          <w:rStyle w:val="30"/>
          <w:rFonts w:eastAsia="Courier New"/>
          <w:b w:val="0"/>
          <w:bCs w:val="0"/>
        </w:rPr>
        <w:t xml:space="preserve"> и </w:t>
      </w:r>
      <w:proofErr w:type="spellStart"/>
      <w:r>
        <w:rPr>
          <w:rStyle w:val="30"/>
          <w:rFonts w:eastAsia="Courier New"/>
          <w:b w:val="0"/>
          <w:bCs w:val="0"/>
        </w:rPr>
        <w:t>ц</w:t>
      </w:r>
      <w:proofErr w:type="spellEnd"/>
      <w:r>
        <w:rPr>
          <w:rStyle w:val="30"/>
          <w:rFonts w:eastAsia="Courier New"/>
          <w:b w:val="0"/>
          <w:bCs w:val="0"/>
        </w:rPr>
        <w:t xml:space="preserve"> а | 7</w:t>
      </w:r>
    </w:p>
    <w:p w:rsidR="003C0086" w:rsidRDefault="003C0086" w:rsidP="003C0086">
      <w:pPr>
        <w:pStyle w:val="6"/>
        <w:shd w:val="clear" w:color="auto" w:fill="auto"/>
        <w:spacing w:before="0" w:line="485" w:lineRule="exact"/>
        <w:ind w:right="20" w:firstLine="0"/>
      </w:pPr>
      <w:r>
        <w:t>на обеспечение устойчивого и надежного снабжения тепловой энергией потребителей;</w:t>
      </w:r>
    </w:p>
    <w:p w:rsidR="003C0086" w:rsidRDefault="003C0086" w:rsidP="003C0086">
      <w:pPr>
        <w:pStyle w:val="6"/>
        <w:shd w:val="clear" w:color="auto" w:fill="auto"/>
        <w:spacing w:before="0" w:line="485" w:lineRule="exact"/>
        <w:ind w:right="20" w:firstLine="560"/>
      </w:pPr>
      <w:r>
        <w:t>- «Требования к схемам теплоснабжения» и «Требования к порядку разработки и утверждения схем теплоснабжения», утвержденные Правительством Российской Федерации в соответствии с частью 1 статьи 4 Федерального закона «О теплоснабжении» от 22 февраля 2012 г. №154.</w:t>
      </w:r>
    </w:p>
    <w:p w:rsidR="003C0086" w:rsidRDefault="003C0086" w:rsidP="003C0086">
      <w:pPr>
        <w:ind w:firstLine="560"/>
        <w:jc w:val="both"/>
      </w:pPr>
      <w:r>
        <w:t>Технической базой разработки схемы теплоснабжения являются:</w:t>
      </w:r>
    </w:p>
    <w:p w:rsidR="003C0086" w:rsidRDefault="003C0086" w:rsidP="003C0086">
      <w:pPr>
        <w:pStyle w:val="6"/>
        <w:numPr>
          <w:ilvl w:val="0"/>
          <w:numId w:val="3"/>
        </w:numPr>
        <w:shd w:val="clear" w:color="auto" w:fill="auto"/>
        <w:tabs>
          <w:tab w:val="left" w:pos="1198"/>
        </w:tabs>
        <w:spacing w:before="0" w:line="485" w:lineRule="exact"/>
        <w:ind w:right="20" w:firstLine="560"/>
      </w:pPr>
      <w:r>
        <w:t>конструктивные данные по видам прокладки и типам применяемых теплоизоляционных конструкций, сроки эксплуатации тепловых сетей;</w:t>
      </w:r>
    </w:p>
    <w:p w:rsidR="003C0086" w:rsidRDefault="003C0086" w:rsidP="003C0086">
      <w:pPr>
        <w:pStyle w:val="6"/>
        <w:numPr>
          <w:ilvl w:val="0"/>
          <w:numId w:val="3"/>
        </w:numPr>
        <w:shd w:val="clear" w:color="auto" w:fill="auto"/>
        <w:tabs>
          <w:tab w:val="left" w:pos="1198"/>
        </w:tabs>
        <w:spacing w:before="0" w:line="485" w:lineRule="exact"/>
        <w:ind w:right="20" w:firstLine="560"/>
      </w:pPr>
      <w:proofErr w:type="gramStart"/>
      <w:r>
        <w:t>документы по хозяйственной и финансовой деятельности (действующие нормы и нормативы, тарифы и их составляющие, лимиты потребления, договоры на поставку топливно-энергетических ресурсов (ТЭР) и на пользование тепловой энергией, водой, данные потребления ТЭР на собственные нужды, по потерям ТЭР.</w:t>
      </w:r>
      <w:proofErr w:type="gramEnd"/>
    </w:p>
    <w:p w:rsidR="003C0086" w:rsidRDefault="003C0086" w:rsidP="003C0086">
      <w:pPr>
        <w:ind w:right="20" w:firstLine="560"/>
        <w:jc w:val="both"/>
      </w:pPr>
      <w:r>
        <w:t xml:space="preserve">Расчетные параметры наружного воздуха для проектирования систем теплоснабжения принимаются согласно </w:t>
      </w:r>
      <w:proofErr w:type="spellStart"/>
      <w:r>
        <w:t>СНиП</w:t>
      </w:r>
      <w:proofErr w:type="spellEnd"/>
      <w:r>
        <w:t xml:space="preserve"> 23-01-99* «Строительная климатология»:</w:t>
      </w:r>
    </w:p>
    <w:p w:rsidR="003C0086" w:rsidRDefault="003C0086" w:rsidP="003C0086">
      <w:pPr>
        <w:pStyle w:val="6"/>
        <w:numPr>
          <w:ilvl w:val="0"/>
          <w:numId w:val="3"/>
        </w:numPr>
        <w:shd w:val="clear" w:color="auto" w:fill="auto"/>
        <w:tabs>
          <w:tab w:val="left" w:pos="1198"/>
        </w:tabs>
        <w:spacing w:before="0" w:line="485" w:lineRule="exact"/>
        <w:ind w:right="20" w:firstLine="560"/>
      </w:pPr>
      <w:r>
        <w:t xml:space="preserve">расчетная температура наружного воздуха (наиболее холодной пятидневки обеспеченностью 0,92): - </w:t>
      </w:r>
      <w:r>
        <w:rPr>
          <w:rStyle w:val="a7"/>
        </w:rPr>
        <w:t>18</w:t>
      </w:r>
      <w:proofErr w:type="gramStart"/>
      <w:r>
        <w:rPr>
          <w:rStyle w:val="a7"/>
        </w:rPr>
        <w:t>°С</w:t>
      </w:r>
      <w:proofErr w:type="gramEnd"/>
      <w:r>
        <w:rPr>
          <w:rStyle w:val="a7"/>
        </w:rPr>
        <w:t>;</w:t>
      </w:r>
    </w:p>
    <w:p w:rsidR="003C0086" w:rsidRDefault="003C0086" w:rsidP="003C0086">
      <w:pPr>
        <w:pStyle w:val="6"/>
        <w:numPr>
          <w:ilvl w:val="0"/>
          <w:numId w:val="3"/>
        </w:numPr>
        <w:shd w:val="clear" w:color="auto" w:fill="auto"/>
        <w:tabs>
          <w:tab w:val="left" w:pos="1198"/>
        </w:tabs>
        <w:spacing w:before="0" w:line="475" w:lineRule="exact"/>
        <w:ind w:right="20" w:firstLine="560"/>
      </w:pPr>
      <w:r>
        <w:t>средняя температура отопительного периода (со средней суточной температурой наружного воздуха &lt; 8</w:t>
      </w:r>
      <w:r>
        <w:rPr>
          <w:vertAlign w:val="superscript"/>
        </w:rPr>
        <w:t>о</w:t>
      </w:r>
      <w:r>
        <w:t xml:space="preserve">С): </w:t>
      </w:r>
      <w:r>
        <w:rPr>
          <w:rStyle w:val="a7"/>
        </w:rPr>
        <w:t>+0,6;</w:t>
      </w:r>
    </w:p>
    <w:p w:rsidR="003C0086" w:rsidRDefault="003C0086" w:rsidP="003C0086">
      <w:pPr>
        <w:pStyle w:val="6"/>
        <w:numPr>
          <w:ilvl w:val="0"/>
          <w:numId w:val="3"/>
        </w:numPr>
        <w:shd w:val="clear" w:color="auto" w:fill="auto"/>
        <w:tabs>
          <w:tab w:val="left" w:pos="1198"/>
        </w:tabs>
        <w:spacing w:before="0"/>
        <w:ind w:right="20" w:firstLine="560"/>
        <w:sectPr w:rsidR="003C0086">
          <w:headerReference w:type="even" r:id="rId13"/>
          <w:pgSz w:w="11909" w:h="16838"/>
          <w:pgMar w:top="454" w:right="722" w:bottom="1501" w:left="847" w:header="0" w:footer="3" w:gutter="0"/>
          <w:cols w:space="720"/>
          <w:noEndnote/>
          <w:docGrid w:linePitch="360"/>
        </w:sectPr>
      </w:pPr>
      <w:r>
        <w:t>продолжительность отопительного периода (со средней суточной температурой наружного воздуха &lt; 8</w:t>
      </w:r>
      <w:r>
        <w:rPr>
          <w:vertAlign w:val="superscript"/>
        </w:rPr>
        <w:t>о</w:t>
      </w:r>
      <w:r>
        <w:t xml:space="preserve">С): </w:t>
      </w:r>
      <w:r>
        <w:rPr>
          <w:rStyle w:val="a7"/>
        </w:rPr>
        <w:t xml:space="preserve">168 </w:t>
      </w:r>
      <w:proofErr w:type="spellStart"/>
      <w:r>
        <w:rPr>
          <w:rStyle w:val="a7"/>
        </w:rPr>
        <w:t>сут</w:t>
      </w:r>
      <w:proofErr w:type="spellEnd"/>
      <w:r>
        <w:rPr>
          <w:rStyle w:val="a7"/>
        </w:rPr>
        <w:t>.</w:t>
      </w:r>
    </w:p>
    <w:p w:rsidR="003C0086" w:rsidRDefault="003C0086" w:rsidP="003C0086">
      <w:pPr>
        <w:keepNext/>
        <w:keepLines/>
        <w:numPr>
          <w:ilvl w:val="0"/>
          <w:numId w:val="4"/>
        </w:numPr>
        <w:tabs>
          <w:tab w:val="left" w:pos="2218"/>
        </w:tabs>
        <w:spacing w:after="164" w:line="300" w:lineRule="exact"/>
        <w:ind w:left="1840"/>
        <w:jc w:val="both"/>
        <w:outlineLvl w:val="1"/>
      </w:pPr>
      <w:bookmarkStart w:id="0" w:name="bookmark0"/>
      <w:r>
        <w:rPr>
          <w:rStyle w:val="22"/>
          <w:rFonts w:eastAsia="Courier New"/>
          <w:b w:val="0"/>
          <w:bCs w:val="0"/>
        </w:rPr>
        <w:lastRenderedPageBreak/>
        <w:t>ОБЩАЯ ЧАСТЬ</w:t>
      </w:r>
      <w:bookmarkEnd w:id="0"/>
    </w:p>
    <w:p w:rsidR="003C0086" w:rsidRDefault="003C0086" w:rsidP="003C0086">
      <w:pPr>
        <w:framePr w:h="2702" w:wrap="around" w:hAnchor="margin" w:x="-107" w:y="-76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352675" cy="1714500"/>
            <wp:effectExtent l="19050" t="0" r="9525" b="0"/>
            <wp:docPr id="8" name="Рисунок 8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086" w:rsidRDefault="003C0086" w:rsidP="003C0086">
      <w:pPr>
        <w:spacing w:after="172" w:line="260" w:lineRule="exact"/>
        <w:ind w:left="20"/>
      </w:pPr>
      <w:r>
        <w:rPr>
          <w:rStyle w:val="50"/>
          <w:rFonts w:eastAsia="Courier New"/>
          <w:b w:val="0"/>
          <w:bCs w:val="0"/>
        </w:rPr>
        <w:t>ГЛАВА 1.</w:t>
      </w:r>
    </w:p>
    <w:p w:rsidR="003C0086" w:rsidRDefault="003C0086" w:rsidP="003C0086">
      <w:pPr>
        <w:spacing w:after="1916" w:line="260" w:lineRule="exact"/>
        <w:ind w:left="20"/>
      </w:pPr>
      <w:r>
        <w:rPr>
          <w:rStyle w:val="50"/>
          <w:rFonts w:eastAsia="Courier New"/>
          <w:b w:val="0"/>
          <w:bCs w:val="0"/>
        </w:rPr>
        <w:t>КРАТКАЯ ХАРАКТЕРИСТИКА ТЕРРИТОРИИ</w:t>
      </w:r>
    </w:p>
    <w:p w:rsidR="003C0086" w:rsidRDefault="003C0086" w:rsidP="003C0086">
      <w:pPr>
        <w:pStyle w:val="6"/>
        <w:shd w:val="clear" w:color="auto" w:fill="auto"/>
        <w:spacing w:before="0"/>
        <w:ind w:left="20" w:right="20" w:firstLine="560"/>
        <w:jc w:val="left"/>
      </w:pPr>
      <w:r>
        <w:t>Сельское поселение Терекское расположено в северной части Терского района. В его состав входят два населённых пункта: село Малый Терек;</w:t>
      </w:r>
    </w:p>
    <w:p w:rsidR="003C0086" w:rsidRDefault="00CD2536" w:rsidP="003C0086">
      <w:pPr>
        <w:pStyle w:val="6"/>
        <w:shd w:val="clear" w:color="auto" w:fill="auto"/>
        <w:spacing w:before="0"/>
        <w:ind w:left="20" w:right="20" w:firstLine="560"/>
      </w:pPr>
      <w:r>
        <w:t>село Терекское, являющееся администр</w:t>
      </w:r>
      <w:r w:rsidR="003C0086">
        <w:t>ативным центром муниципального образования «Сельское поселение Терекское».</w:t>
      </w:r>
    </w:p>
    <w:p w:rsidR="003C0086" w:rsidRDefault="003C0086" w:rsidP="003C0086">
      <w:pPr>
        <w:pStyle w:val="6"/>
        <w:shd w:val="clear" w:color="auto" w:fill="auto"/>
        <w:spacing w:before="0"/>
        <w:ind w:left="20" w:firstLine="560"/>
        <w:jc w:val="left"/>
      </w:pPr>
      <w:r>
        <w:t>Площадь муниципального образования составляет - 44 км</w:t>
      </w:r>
      <w:proofErr w:type="gramStart"/>
      <w:r>
        <w:rPr>
          <w:vertAlign w:val="superscript"/>
        </w:rPr>
        <w:t>2</w:t>
      </w:r>
      <w:proofErr w:type="gramEnd"/>
      <w:r>
        <w:t>.</w:t>
      </w:r>
    </w:p>
    <w:p w:rsidR="003C0086" w:rsidRDefault="003C0086" w:rsidP="003C0086">
      <w:pPr>
        <w:pStyle w:val="6"/>
        <w:shd w:val="clear" w:color="auto" w:fill="auto"/>
        <w:spacing w:before="0"/>
        <w:ind w:left="20" w:firstLine="560"/>
        <w:jc w:val="left"/>
      </w:pPr>
      <w:r>
        <w:t>Сельское поселение Терекское граничит с землями населённых пунктов:</w:t>
      </w:r>
    </w:p>
    <w:p w:rsidR="003C0086" w:rsidRDefault="003C0086" w:rsidP="003C0086">
      <w:pPr>
        <w:pStyle w:val="6"/>
        <w:numPr>
          <w:ilvl w:val="0"/>
          <w:numId w:val="5"/>
        </w:numPr>
        <w:shd w:val="clear" w:color="auto" w:fill="auto"/>
        <w:spacing w:before="0"/>
        <w:ind w:left="20" w:firstLine="560"/>
        <w:jc w:val="left"/>
      </w:pPr>
      <w:r>
        <w:t xml:space="preserve"> Хамидие на востоке;</w:t>
      </w:r>
    </w:p>
    <w:p w:rsidR="003C0086" w:rsidRDefault="003C0086" w:rsidP="003C0086">
      <w:pPr>
        <w:pStyle w:val="6"/>
        <w:numPr>
          <w:ilvl w:val="0"/>
          <w:numId w:val="5"/>
        </w:numPr>
        <w:shd w:val="clear" w:color="auto" w:fill="auto"/>
        <w:spacing w:before="0"/>
        <w:ind w:left="20" w:firstLine="560"/>
        <w:jc w:val="left"/>
      </w:pPr>
      <w:r>
        <w:t xml:space="preserve"> </w:t>
      </w:r>
      <w:proofErr w:type="spellStart"/>
      <w:r>
        <w:t>Ново-Хамидие</w:t>
      </w:r>
      <w:proofErr w:type="spellEnd"/>
      <w:r>
        <w:t xml:space="preserve"> на юго-востоке;</w:t>
      </w:r>
    </w:p>
    <w:p w:rsidR="003C0086" w:rsidRDefault="003C0086" w:rsidP="003C0086">
      <w:pPr>
        <w:pStyle w:val="6"/>
        <w:numPr>
          <w:ilvl w:val="0"/>
          <w:numId w:val="5"/>
        </w:numPr>
        <w:shd w:val="clear" w:color="auto" w:fill="auto"/>
        <w:spacing w:before="0"/>
        <w:ind w:left="20" w:firstLine="560"/>
        <w:jc w:val="left"/>
      </w:pPr>
      <w:r>
        <w:t xml:space="preserve"> </w:t>
      </w:r>
      <w:proofErr w:type="gramStart"/>
      <w:r>
        <w:t>Урожайное</w:t>
      </w:r>
      <w:proofErr w:type="gramEnd"/>
      <w:r>
        <w:t xml:space="preserve"> на западе;</w:t>
      </w:r>
    </w:p>
    <w:p w:rsidR="003C0086" w:rsidRDefault="003C0086" w:rsidP="003C0086">
      <w:pPr>
        <w:pStyle w:val="6"/>
        <w:numPr>
          <w:ilvl w:val="0"/>
          <w:numId w:val="5"/>
        </w:numPr>
        <w:shd w:val="clear" w:color="auto" w:fill="auto"/>
        <w:spacing w:before="0"/>
        <w:ind w:left="20" w:firstLine="560"/>
        <w:jc w:val="left"/>
      </w:pPr>
      <w:r>
        <w:t xml:space="preserve"> с землями Моздокского района Северной Осетии на северо-востоке.</w:t>
      </w:r>
    </w:p>
    <w:p w:rsidR="003C0086" w:rsidRDefault="003C0086" w:rsidP="003C0086">
      <w:pPr>
        <w:pStyle w:val="6"/>
        <w:shd w:val="clear" w:color="auto" w:fill="auto"/>
        <w:spacing w:before="0"/>
        <w:ind w:left="20" w:firstLine="560"/>
        <w:jc w:val="left"/>
      </w:pPr>
      <w:r>
        <w:t>Сельское поселение находится на наклонной Кабардинской равнине у</w:t>
      </w:r>
    </w:p>
    <w:p w:rsidR="003C0086" w:rsidRDefault="003C0086" w:rsidP="003C0086">
      <w:pPr>
        <w:pStyle w:val="6"/>
        <w:shd w:val="clear" w:color="auto" w:fill="auto"/>
        <w:spacing w:before="0"/>
        <w:ind w:left="20" w:right="20" w:firstLine="0"/>
      </w:pPr>
      <w:proofErr w:type="gramStart"/>
      <w:r>
        <w:t xml:space="preserve">западного подножия </w:t>
      </w:r>
      <w:proofErr w:type="spellStart"/>
      <w:r>
        <w:t>Арикского</w:t>
      </w:r>
      <w:proofErr w:type="spellEnd"/>
      <w:r>
        <w:t xml:space="preserve"> хребта, в переходной от предгорного в равнинную зону Республики.</w:t>
      </w:r>
      <w:proofErr w:type="gramEnd"/>
      <w:r>
        <w:t xml:space="preserve"> Средние высоты составляют 172 метров над уровнем моря.</w:t>
      </w:r>
    </w:p>
    <w:p w:rsidR="003C0086" w:rsidRDefault="003C0086" w:rsidP="003C0086">
      <w:pPr>
        <w:pStyle w:val="6"/>
        <w:shd w:val="clear" w:color="auto" w:fill="auto"/>
        <w:spacing w:before="0"/>
        <w:ind w:left="20" w:right="20" w:firstLine="560"/>
      </w:pPr>
      <w:r>
        <w:t>Гидрографическая сеть представлена рекой Терек</w:t>
      </w:r>
      <w:proofErr w:type="gramStart"/>
      <w:r>
        <w:t xml:space="preserve"> .</w:t>
      </w:r>
      <w:proofErr w:type="gramEnd"/>
      <w:r>
        <w:t xml:space="preserve"> На территории сельского поселения построены сеть оросительных каналов, предназначенных для орошения полей района в засушливое время.</w:t>
      </w:r>
    </w:p>
    <w:p w:rsidR="003C0086" w:rsidRDefault="003C0086" w:rsidP="003C0086">
      <w:pPr>
        <w:pStyle w:val="6"/>
        <w:shd w:val="clear" w:color="auto" w:fill="auto"/>
        <w:spacing w:before="0"/>
        <w:ind w:left="20" w:right="20" w:firstLine="560"/>
      </w:pPr>
      <w:r>
        <w:t>Климат сельского поселения умеренный. Основное количество осадков выпадает в период с апреля по июнь, в июле и августе часты засухи, вызванные воздействием воздушных течений исходящими из Средней Азии</w:t>
      </w:r>
    </w:p>
    <w:p w:rsidR="003C0086" w:rsidRDefault="003C0086" w:rsidP="003C0086">
      <w:pPr>
        <w:pStyle w:val="6"/>
        <w:shd w:val="clear" w:color="auto" w:fill="auto"/>
        <w:spacing w:before="0"/>
        <w:ind w:left="20" w:right="20" w:firstLine="560"/>
      </w:pPr>
      <w:r>
        <w:t>Амплитуда температуры воздуха колеблется от средних +30</w:t>
      </w:r>
      <w:proofErr w:type="gramStart"/>
      <w:r>
        <w:t>°С</w:t>
      </w:r>
      <w:proofErr w:type="gramEnd"/>
      <w:r>
        <w:t xml:space="preserve"> в июле, до средних -7... - 10°С в январе.</w:t>
      </w:r>
    </w:p>
    <w:p w:rsidR="003C0086" w:rsidRDefault="003C0086" w:rsidP="003C0086">
      <w:pPr>
        <w:pStyle w:val="6"/>
        <w:shd w:val="clear" w:color="auto" w:fill="auto"/>
        <w:spacing w:before="0"/>
        <w:ind w:left="20" w:firstLine="560"/>
        <w:jc w:val="left"/>
      </w:pPr>
      <w:r>
        <w:t>Среднегодовое количество осадков составляет около 550 мм.</w:t>
      </w:r>
      <w:r>
        <w:br w:type="page"/>
      </w:r>
    </w:p>
    <w:p w:rsidR="003C0086" w:rsidRDefault="003C0086" w:rsidP="003C0086">
      <w:pPr>
        <w:spacing w:after="125" w:line="220" w:lineRule="exact"/>
        <w:ind w:right="20"/>
        <w:jc w:val="right"/>
      </w:pPr>
      <w:r>
        <w:rPr>
          <w:rStyle w:val="30"/>
          <w:rFonts w:eastAsia="Courier New"/>
          <w:b w:val="0"/>
          <w:bCs w:val="0"/>
        </w:rPr>
        <w:lastRenderedPageBreak/>
        <w:t xml:space="preserve">С т </w:t>
      </w:r>
      <w:proofErr w:type="spellStart"/>
      <w:proofErr w:type="gramStart"/>
      <w:r>
        <w:rPr>
          <w:rStyle w:val="30"/>
          <w:rFonts w:eastAsia="Courier New"/>
          <w:b w:val="0"/>
          <w:bCs w:val="0"/>
        </w:rPr>
        <w:t>р</w:t>
      </w:r>
      <w:proofErr w:type="spellEnd"/>
      <w:proofErr w:type="gramEnd"/>
      <w:r>
        <w:rPr>
          <w:rStyle w:val="30"/>
          <w:rFonts w:eastAsia="Courier New"/>
          <w:b w:val="0"/>
          <w:bCs w:val="0"/>
        </w:rPr>
        <w:t xml:space="preserve"> а </w:t>
      </w:r>
      <w:proofErr w:type="spellStart"/>
      <w:r>
        <w:rPr>
          <w:rStyle w:val="30"/>
          <w:rFonts w:eastAsia="Courier New"/>
          <w:b w:val="0"/>
          <w:bCs w:val="0"/>
        </w:rPr>
        <w:t>н</w:t>
      </w:r>
      <w:proofErr w:type="spellEnd"/>
      <w:r>
        <w:rPr>
          <w:rStyle w:val="30"/>
          <w:rFonts w:eastAsia="Courier New"/>
          <w:b w:val="0"/>
          <w:bCs w:val="0"/>
        </w:rPr>
        <w:t xml:space="preserve"> и </w:t>
      </w:r>
      <w:proofErr w:type="spellStart"/>
      <w:r>
        <w:rPr>
          <w:rStyle w:val="30"/>
          <w:rFonts w:eastAsia="Courier New"/>
          <w:b w:val="0"/>
          <w:bCs w:val="0"/>
        </w:rPr>
        <w:t>ц</w:t>
      </w:r>
      <w:proofErr w:type="spellEnd"/>
      <w:r>
        <w:rPr>
          <w:rStyle w:val="30"/>
          <w:rFonts w:eastAsia="Courier New"/>
          <w:b w:val="0"/>
          <w:bCs w:val="0"/>
        </w:rPr>
        <w:t xml:space="preserve"> а | 9</w:t>
      </w:r>
    </w:p>
    <w:p w:rsidR="003C0086" w:rsidRDefault="003C0086" w:rsidP="003C0086">
      <w:pPr>
        <w:framePr w:h="485" w:vSpace="529" w:wrap="around" w:vAnchor="text" w:hAnchor="margin" w:x="911" w:y="1264"/>
        <w:ind w:left="100"/>
      </w:pPr>
      <w:r>
        <w:rPr>
          <w:rStyle w:val="5Exact"/>
          <w:rFonts w:eastAsia="Courier New"/>
          <w:b w:val="0"/>
          <w:bCs w:val="0"/>
          <w:spacing w:val="0"/>
        </w:rPr>
        <w:t>Данные по муниципальному образованию с.п.Терекское</w:t>
      </w:r>
    </w:p>
    <w:p w:rsidR="003C0086" w:rsidRDefault="003C0086" w:rsidP="003C0086">
      <w:pPr>
        <w:pStyle w:val="6"/>
        <w:shd w:val="clear" w:color="auto" w:fill="auto"/>
        <w:spacing w:before="0" w:after="143" w:line="485" w:lineRule="exact"/>
        <w:ind w:right="20" w:firstLine="580"/>
      </w:pPr>
      <w:r>
        <w:rPr>
          <w:rStyle w:val="23"/>
        </w:rPr>
        <w:t>таблице 1.1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282"/>
        <w:gridCol w:w="3528"/>
        <w:gridCol w:w="1982"/>
        <w:gridCol w:w="3288"/>
      </w:tblGrid>
      <w:tr w:rsidR="003C0086" w:rsidTr="00544CF9">
        <w:trPr>
          <w:trHeight w:hRule="exact" w:val="1145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080" w:h="1690" w:hSpace="69" w:wrap="notBeside" w:vAnchor="text" w:hAnchor="text" w:x="70" w:y="1379"/>
              <w:shd w:val="clear" w:color="auto" w:fill="auto"/>
              <w:spacing w:before="0" w:after="60" w:line="220" w:lineRule="exact"/>
              <w:ind w:firstLine="0"/>
              <w:jc w:val="center"/>
            </w:pPr>
            <w:r>
              <w:rPr>
                <w:rStyle w:val="11pt"/>
              </w:rPr>
              <w:t>№</w:t>
            </w:r>
          </w:p>
          <w:p w:rsidR="003C0086" w:rsidRDefault="003C0086" w:rsidP="00544CF9">
            <w:pPr>
              <w:pStyle w:val="6"/>
              <w:framePr w:w="10080" w:h="1690" w:hSpace="69" w:wrap="notBeside" w:vAnchor="text" w:hAnchor="text" w:x="70" w:y="1379"/>
              <w:shd w:val="clear" w:color="auto" w:fill="auto"/>
              <w:spacing w:before="60" w:line="220" w:lineRule="exact"/>
              <w:ind w:firstLine="0"/>
              <w:jc w:val="center"/>
            </w:pPr>
            <w:proofErr w:type="spellStart"/>
            <w:proofErr w:type="gramStart"/>
            <w:r>
              <w:rPr>
                <w:rStyle w:val="11pt"/>
              </w:rPr>
              <w:t>п</w:t>
            </w:r>
            <w:proofErr w:type="spellEnd"/>
            <w:proofErr w:type="gramEnd"/>
            <w:r>
              <w:rPr>
                <w:rStyle w:val="11pt"/>
              </w:rPr>
              <w:t>/</w:t>
            </w:r>
            <w:proofErr w:type="spellStart"/>
            <w:r>
              <w:rPr>
                <w:rStyle w:val="11pt"/>
              </w:rPr>
              <w:t>п</w:t>
            </w:r>
            <w:proofErr w:type="spellEnd"/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080" w:h="1690" w:hSpace="69" w:wrap="notBeside" w:vAnchor="text" w:hAnchor="text" w:x="70" w:y="1379"/>
              <w:shd w:val="clear" w:color="auto" w:fill="auto"/>
              <w:spacing w:before="0" w:line="269" w:lineRule="exact"/>
              <w:ind w:firstLine="0"/>
              <w:jc w:val="center"/>
              <w:rPr>
                <w:rStyle w:val="11pt"/>
              </w:rPr>
            </w:pPr>
            <w:r>
              <w:rPr>
                <w:rStyle w:val="11pt"/>
              </w:rPr>
              <w:t xml:space="preserve">Наименование </w:t>
            </w:r>
            <w:proofErr w:type="gramStart"/>
            <w:r>
              <w:rPr>
                <w:rStyle w:val="11pt"/>
              </w:rPr>
              <w:t>населенного</w:t>
            </w:r>
            <w:proofErr w:type="gramEnd"/>
          </w:p>
          <w:p w:rsidR="003C0086" w:rsidRDefault="003C0086" w:rsidP="00544CF9">
            <w:pPr>
              <w:pStyle w:val="6"/>
              <w:framePr w:w="10080" w:h="1690" w:hSpace="69" w:wrap="notBeside" w:vAnchor="text" w:hAnchor="text" w:x="70" w:y="1379"/>
              <w:shd w:val="clear" w:color="auto" w:fill="auto"/>
              <w:spacing w:before="0" w:line="269" w:lineRule="exact"/>
              <w:ind w:firstLine="0"/>
              <w:jc w:val="center"/>
              <w:rPr>
                <w:rStyle w:val="11pt"/>
              </w:rPr>
            </w:pPr>
          </w:p>
          <w:p w:rsidR="003C0086" w:rsidRDefault="003C0086" w:rsidP="00544CF9">
            <w:pPr>
              <w:pStyle w:val="6"/>
              <w:framePr w:w="10080" w:h="1690" w:hSpace="69" w:wrap="notBeside" w:vAnchor="text" w:hAnchor="text" w:x="70" w:y="1379"/>
              <w:shd w:val="clear" w:color="auto" w:fill="auto"/>
              <w:spacing w:before="0" w:line="269" w:lineRule="exact"/>
              <w:ind w:firstLine="0"/>
              <w:jc w:val="center"/>
            </w:pPr>
            <w:r>
              <w:rPr>
                <w:rStyle w:val="11pt"/>
              </w:rPr>
              <w:t>пункта Терекское на 2017 г.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080" w:h="1690" w:hSpace="69" w:wrap="notBeside" w:vAnchor="text" w:hAnchor="text" w:x="70" w:y="1379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1pt"/>
              </w:rPr>
              <w:t>Площадь</w:t>
            </w:r>
          </w:p>
          <w:p w:rsidR="003C0086" w:rsidRDefault="003C0086" w:rsidP="00544CF9">
            <w:pPr>
              <w:pStyle w:val="6"/>
              <w:framePr w:w="10080" w:h="1690" w:hSpace="69" w:wrap="notBeside" w:vAnchor="text" w:hAnchor="text" w:x="70" w:y="1379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11pt"/>
              </w:rPr>
              <w:t>территории,</w:t>
            </w:r>
          </w:p>
          <w:p w:rsidR="003C0086" w:rsidRDefault="003C0086" w:rsidP="00544CF9">
            <w:pPr>
              <w:pStyle w:val="6"/>
              <w:framePr w:w="10080" w:h="1690" w:hSpace="69" w:wrap="notBeside" w:vAnchor="text" w:hAnchor="text" w:x="70" w:y="1379"/>
              <w:shd w:val="clear" w:color="auto" w:fill="auto"/>
              <w:spacing w:before="0" w:line="220" w:lineRule="exact"/>
              <w:ind w:left="1100" w:firstLine="0"/>
              <w:jc w:val="left"/>
            </w:pPr>
            <w:r>
              <w:rPr>
                <w:rStyle w:val="11pt"/>
              </w:rPr>
              <w:t>2</w:t>
            </w:r>
          </w:p>
          <w:p w:rsidR="003C0086" w:rsidRDefault="003C0086" w:rsidP="00544CF9">
            <w:pPr>
              <w:pStyle w:val="6"/>
              <w:framePr w:w="10080" w:h="1690" w:hSpace="69" w:wrap="notBeside" w:vAnchor="text" w:hAnchor="text" w:x="70" w:y="137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км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080" w:h="1690" w:hSpace="69" w:wrap="notBeside" w:vAnchor="text" w:hAnchor="text" w:x="70" w:y="1379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pt"/>
              </w:rPr>
              <w:t>Численность населения, человек</w:t>
            </w:r>
          </w:p>
        </w:tc>
      </w:tr>
      <w:tr w:rsidR="003C0086" w:rsidTr="00544CF9">
        <w:trPr>
          <w:trHeight w:hRule="exact" w:val="850"/>
        </w:trPr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080" w:h="1690" w:hSpace="69" w:wrap="notBeside" w:vAnchor="text" w:hAnchor="text" w:x="70" w:y="1379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pt"/>
              </w:rPr>
              <w:t>В целом, по муниципальному образованию: «Сельское поселение Терекское»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080" w:h="1690" w:hSpace="69" w:wrap="notBeside" w:vAnchor="text" w:hAnchor="text" w:x="70" w:y="137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44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080" w:h="1690" w:hSpace="69" w:wrap="notBeside" w:vAnchor="text" w:hAnchor="text" w:x="70" w:y="137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2093</w:t>
            </w:r>
          </w:p>
        </w:tc>
      </w:tr>
    </w:tbl>
    <w:p w:rsidR="003C0086" w:rsidRDefault="003C0086" w:rsidP="003C0086">
      <w:pPr>
        <w:framePr w:w="1478" w:h="485" w:hSpace="69" w:wrap="notBeside" w:vAnchor="text" w:hAnchor="text" w:x="8648" w:y="-190"/>
      </w:pPr>
      <w:r>
        <w:rPr>
          <w:rStyle w:val="a9"/>
          <w:rFonts w:eastAsia="Courier New"/>
          <w:b w:val="0"/>
          <w:bCs w:val="0"/>
        </w:rPr>
        <w:t>Таблица 1.1</w:t>
      </w:r>
    </w:p>
    <w:p w:rsidR="003C0086" w:rsidRDefault="003C0086" w:rsidP="003C0086">
      <w:pPr>
        <w:rPr>
          <w:sz w:val="2"/>
          <w:szCs w:val="2"/>
        </w:rPr>
      </w:pPr>
    </w:p>
    <w:p w:rsidR="003C0086" w:rsidRDefault="003C0086" w:rsidP="003C0086">
      <w:pPr>
        <w:pStyle w:val="6"/>
        <w:shd w:val="clear" w:color="auto" w:fill="auto"/>
        <w:spacing w:before="773"/>
        <w:ind w:right="20" w:firstLine="580"/>
        <w:sectPr w:rsidR="003C0086">
          <w:pgSz w:w="11909" w:h="16838"/>
          <w:pgMar w:top="615" w:right="842" w:bottom="1858" w:left="847" w:header="0" w:footer="3" w:gutter="0"/>
          <w:cols w:space="720"/>
          <w:noEndnote/>
          <w:docGrid w:linePitch="360"/>
        </w:sectPr>
      </w:pPr>
      <w:r>
        <w:t xml:space="preserve">Схема административного деления Сельского поселения Терекское с указанием расчетных элементов территориального деления представлены на </w:t>
      </w:r>
      <w:r>
        <w:rPr>
          <w:rStyle w:val="23"/>
        </w:rPr>
        <w:t>рисунке 1.1.</w:t>
      </w:r>
    </w:p>
    <w:p w:rsidR="003C0086" w:rsidRDefault="003C0086" w:rsidP="003C0086">
      <w:pPr>
        <w:spacing w:line="480" w:lineRule="exact"/>
        <w:ind w:right="40"/>
        <w:jc w:val="right"/>
      </w:pPr>
      <w:r>
        <w:rPr>
          <w:rStyle w:val="50"/>
          <w:rFonts w:eastAsia="Courier New"/>
          <w:b w:val="0"/>
          <w:bCs w:val="0"/>
        </w:rPr>
        <w:lastRenderedPageBreak/>
        <w:t>Рисунок 1.1</w:t>
      </w:r>
    </w:p>
    <w:p w:rsidR="003C0086" w:rsidRDefault="003C0086" w:rsidP="003C0086">
      <w:pPr>
        <w:spacing w:after="564" w:line="480" w:lineRule="exact"/>
        <w:ind w:right="500"/>
      </w:pPr>
      <w:r>
        <w:rPr>
          <w:rStyle w:val="50"/>
          <w:rFonts w:eastAsia="Courier New"/>
          <w:b w:val="0"/>
          <w:bCs w:val="0"/>
        </w:rPr>
        <w:t>Схема административного деления муниципального образования с указанием расчетных элементов территориального деления</w:t>
      </w:r>
    </w:p>
    <w:p w:rsidR="003C0086" w:rsidRDefault="003C0086" w:rsidP="003C0086">
      <w:pPr>
        <w:framePr w:h="10824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591300" cy="6867525"/>
            <wp:effectExtent l="19050" t="0" r="0" b="0"/>
            <wp:docPr id="9" name="Рисунок 9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686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086" w:rsidRDefault="003C0086" w:rsidP="003C0086">
      <w:pPr>
        <w:rPr>
          <w:sz w:val="2"/>
          <w:szCs w:val="2"/>
        </w:rPr>
      </w:pPr>
    </w:p>
    <w:p w:rsidR="003C0086" w:rsidRDefault="003C0086" w:rsidP="003C0086">
      <w:pPr>
        <w:rPr>
          <w:sz w:val="2"/>
          <w:szCs w:val="2"/>
        </w:rPr>
        <w:sectPr w:rsidR="003C0086">
          <w:headerReference w:type="even" r:id="rId16"/>
          <w:headerReference w:type="default" r:id="rId17"/>
          <w:pgSz w:w="11909" w:h="16838"/>
          <w:pgMar w:top="646" w:right="780" w:bottom="2926" w:left="746" w:header="0" w:footer="3" w:gutter="0"/>
          <w:cols w:space="720"/>
          <w:noEndnote/>
          <w:docGrid w:linePitch="360"/>
        </w:sectPr>
      </w:pPr>
    </w:p>
    <w:p w:rsidR="003C0086" w:rsidRDefault="003C0086" w:rsidP="003C0086">
      <w:pPr>
        <w:spacing w:after="1860" w:line="480" w:lineRule="exact"/>
        <w:ind w:left="1140" w:right="20"/>
        <w:jc w:val="right"/>
      </w:pPr>
      <w:r>
        <w:rPr>
          <w:rStyle w:val="50"/>
          <w:rFonts w:eastAsia="Courier New"/>
          <w:b w:val="0"/>
          <w:bCs w:val="0"/>
        </w:rPr>
        <w:lastRenderedPageBreak/>
        <w:t>ГЛАВА 2. ХАРАКТЕРИСТИКА СИСТЕМЫ ТЕПЛОСНАБЖЕНИЯ</w:t>
      </w:r>
    </w:p>
    <w:p w:rsidR="003C0086" w:rsidRDefault="003C0086" w:rsidP="003C0086">
      <w:pPr>
        <w:framePr w:h="2698" w:wrap="around" w:hAnchor="margin" w:x="193" w:y="-133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352675" cy="1714500"/>
            <wp:effectExtent l="19050" t="0" r="9525" b="0"/>
            <wp:docPr id="10" name="Рисунок 10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086" w:rsidRDefault="003C0086" w:rsidP="003C0086">
      <w:pPr>
        <w:pStyle w:val="6"/>
        <w:shd w:val="clear" w:color="auto" w:fill="auto"/>
        <w:spacing w:before="0"/>
        <w:ind w:right="20" w:firstLine="560"/>
      </w:pPr>
      <w:r>
        <w:t>Теплоснабжение - это комплекс мероприятий для выработки тепла, его транспортировки и распределения по зданиям и сооружениям с целью обеспечения теплового комфорта потребителей, находящихся в них.</w:t>
      </w:r>
    </w:p>
    <w:p w:rsidR="003C0086" w:rsidRDefault="003C0086" w:rsidP="003C0086">
      <w:pPr>
        <w:pStyle w:val="6"/>
        <w:shd w:val="clear" w:color="auto" w:fill="auto"/>
        <w:spacing w:before="0"/>
        <w:ind w:right="20" w:firstLine="560"/>
        <w:jc w:val="left"/>
      </w:pPr>
      <w:r>
        <w:t xml:space="preserve">В состав любой системы теплоснабжения входят три основных элемента: </w:t>
      </w:r>
      <w:proofErr w:type="spellStart"/>
      <w:r>
        <w:t>теплоисточник</w:t>
      </w:r>
      <w:proofErr w:type="spellEnd"/>
      <w:r>
        <w:t>. Это может быть ТЭЦ или котельная (централизованная система теплоснабжения), либо просто котел, расположенный в отдельном здании (местная система теплоснабжения).</w:t>
      </w:r>
    </w:p>
    <w:p w:rsidR="003C0086" w:rsidRDefault="003C0086" w:rsidP="003C0086">
      <w:pPr>
        <w:pStyle w:val="6"/>
        <w:shd w:val="clear" w:color="auto" w:fill="auto"/>
        <w:spacing w:before="0"/>
        <w:ind w:right="20" w:firstLine="560"/>
      </w:pPr>
      <w:r>
        <w:t>система трубопроводов, по которым происходит транспортировка тепловой энергии (тепловые сети).</w:t>
      </w:r>
    </w:p>
    <w:p w:rsidR="003C0086" w:rsidRDefault="003C0086" w:rsidP="003C0086">
      <w:pPr>
        <w:pStyle w:val="6"/>
        <w:shd w:val="clear" w:color="auto" w:fill="auto"/>
        <w:spacing w:before="0"/>
        <w:ind w:firstLine="560"/>
      </w:pPr>
      <w:r>
        <w:t>потребители тепла (радиаторы отопления и калориферы).</w:t>
      </w:r>
    </w:p>
    <w:p w:rsidR="003C0086" w:rsidRDefault="003C0086" w:rsidP="003C0086">
      <w:pPr>
        <w:pStyle w:val="6"/>
        <w:shd w:val="clear" w:color="auto" w:fill="auto"/>
        <w:spacing w:before="0"/>
        <w:ind w:firstLine="560"/>
      </w:pPr>
      <w:r>
        <w:t>Системы теплоснабжения бывают:</w:t>
      </w:r>
    </w:p>
    <w:p w:rsidR="003C0086" w:rsidRDefault="003C0086" w:rsidP="003C0086">
      <w:pPr>
        <w:pStyle w:val="6"/>
        <w:shd w:val="clear" w:color="auto" w:fill="auto"/>
        <w:spacing w:before="0"/>
        <w:ind w:firstLine="560"/>
      </w:pPr>
      <w:r>
        <w:t>централизованные;</w:t>
      </w:r>
    </w:p>
    <w:p w:rsidR="003C0086" w:rsidRDefault="003C0086" w:rsidP="003C0086">
      <w:pPr>
        <w:pStyle w:val="6"/>
        <w:shd w:val="clear" w:color="auto" w:fill="auto"/>
        <w:spacing w:before="0"/>
        <w:ind w:firstLine="560"/>
      </w:pPr>
      <w:r>
        <w:t>децентрализованные.</w:t>
      </w:r>
    </w:p>
    <w:p w:rsidR="003C0086" w:rsidRDefault="003C0086" w:rsidP="003C0086">
      <w:pPr>
        <w:pStyle w:val="6"/>
        <w:shd w:val="clear" w:color="auto" w:fill="auto"/>
        <w:spacing w:before="0"/>
        <w:ind w:right="20" w:firstLine="560"/>
      </w:pPr>
      <w:r>
        <w:t xml:space="preserve">В централизованных системах теплоснабжения </w:t>
      </w:r>
      <w:proofErr w:type="spellStart"/>
      <w:r>
        <w:t>теплоисточником</w:t>
      </w:r>
      <w:proofErr w:type="spellEnd"/>
      <w:r>
        <w:t xml:space="preserve"> служит либо ТЭЦ, либо мощная котельная, которая поставляет нагретый теплоноситель для группы потребителей, будь то квартал, микрорайон или даже весь город. При такой системе горячая вода от </w:t>
      </w:r>
      <w:proofErr w:type="spellStart"/>
      <w:r>
        <w:t>теплоисточника</w:t>
      </w:r>
      <w:proofErr w:type="spellEnd"/>
      <w:r>
        <w:t xml:space="preserve"> транспортируется по магистральным тепловым сетям. От магистральных сетей горячая вода подается в центральные тепловые пункты (ЦТП) или индивидуальные (ИТП). А уже от ЦТП тепло по квартальным сетям поступает непосредственно в здания и сооружения потребителей.</w:t>
      </w:r>
    </w:p>
    <w:p w:rsidR="003C0086" w:rsidRDefault="003C0086" w:rsidP="003C0086">
      <w:pPr>
        <w:pStyle w:val="6"/>
        <w:shd w:val="clear" w:color="auto" w:fill="auto"/>
        <w:spacing w:before="0"/>
        <w:ind w:right="20" w:firstLine="560"/>
      </w:pPr>
      <w:r>
        <w:t xml:space="preserve">В децентрализованных системах теплоснабжения </w:t>
      </w:r>
      <w:proofErr w:type="spellStart"/>
      <w:r>
        <w:t>теплоисточник</w:t>
      </w:r>
      <w:proofErr w:type="spellEnd"/>
      <w:r>
        <w:t xml:space="preserve"> и потребители находятся в одном здании. Например, в отдельном жилом доме находится автономная котельная, которая нагревает воду только для удовлетворения нужд жителей данного дома в отоплении и горячей воде.</w:t>
      </w:r>
      <w:r>
        <w:br w:type="page"/>
      </w:r>
    </w:p>
    <w:p w:rsidR="003C0086" w:rsidRDefault="003C0086" w:rsidP="003C0086">
      <w:pPr>
        <w:pStyle w:val="6"/>
        <w:shd w:val="clear" w:color="auto" w:fill="auto"/>
        <w:spacing w:before="0"/>
        <w:ind w:right="40" w:firstLine="560"/>
      </w:pPr>
      <w:r>
        <w:lastRenderedPageBreak/>
        <w:t>Основным недостатком централизованных систем теплоснабжения является большая протяженность тепловых сетей, а, следовательно, и громадные потери тепла при транспортировке. Именно поэтому сейчас все больше потребителей отказываются от централизованных систем в пользу местных. Все большую популярность набирают автономные котельные, которые, к тому же, намного экономичнее своих крупных аналогов.</w:t>
      </w:r>
    </w:p>
    <w:p w:rsidR="003C0086" w:rsidRDefault="003C0086" w:rsidP="003C0086">
      <w:pPr>
        <w:pStyle w:val="6"/>
        <w:shd w:val="clear" w:color="auto" w:fill="auto"/>
        <w:spacing w:before="0"/>
        <w:ind w:right="40" w:firstLine="560"/>
      </w:pPr>
      <w:r>
        <w:t>Системы теплоснабжения классифицируют также по способу подключения системы отопления. Они подразделяются на следующие виды:</w:t>
      </w:r>
    </w:p>
    <w:p w:rsidR="003C0086" w:rsidRDefault="003C0086" w:rsidP="003C0086">
      <w:pPr>
        <w:pStyle w:val="6"/>
        <w:framePr w:w="3565" w:h="1459" w:wrap="notBeside" w:vAnchor="text" w:hAnchor="margin" w:x="628" w:y="9333"/>
        <w:numPr>
          <w:ilvl w:val="0"/>
          <w:numId w:val="6"/>
        </w:numPr>
        <w:shd w:val="clear" w:color="auto" w:fill="auto"/>
        <w:spacing w:before="0" w:line="485" w:lineRule="exact"/>
        <w:ind w:left="120" w:firstLine="0"/>
        <w:jc w:val="left"/>
      </w:pPr>
      <w:r>
        <w:rPr>
          <w:rStyle w:val="Exact"/>
        </w:rPr>
        <w:t xml:space="preserve"> - стояк</w:t>
      </w:r>
    </w:p>
    <w:p w:rsidR="003C0086" w:rsidRDefault="003C0086" w:rsidP="003C0086">
      <w:pPr>
        <w:pStyle w:val="6"/>
        <w:framePr w:w="3565" w:h="1459" w:wrap="notBeside" w:vAnchor="text" w:hAnchor="margin" w:x="628" w:y="9333"/>
        <w:numPr>
          <w:ilvl w:val="0"/>
          <w:numId w:val="6"/>
        </w:numPr>
        <w:shd w:val="clear" w:color="auto" w:fill="auto"/>
        <w:spacing w:before="0" w:line="485" w:lineRule="exact"/>
        <w:ind w:left="120" w:firstLine="0"/>
        <w:jc w:val="left"/>
      </w:pPr>
      <w:r>
        <w:rPr>
          <w:rStyle w:val="Exact"/>
        </w:rPr>
        <w:t xml:space="preserve"> - воздушник</w:t>
      </w:r>
    </w:p>
    <w:p w:rsidR="003C0086" w:rsidRDefault="003C0086" w:rsidP="003C0086">
      <w:pPr>
        <w:pStyle w:val="6"/>
        <w:framePr w:w="3565" w:h="1459" w:wrap="notBeside" w:vAnchor="text" w:hAnchor="margin" w:x="628" w:y="9333"/>
        <w:numPr>
          <w:ilvl w:val="0"/>
          <w:numId w:val="6"/>
        </w:numPr>
        <w:shd w:val="clear" w:color="auto" w:fill="auto"/>
        <w:spacing w:before="0" w:line="485" w:lineRule="exact"/>
        <w:ind w:left="120" w:firstLine="0"/>
        <w:jc w:val="left"/>
      </w:pPr>
      <w:r>
        <w:rPr>
          <w:rStyle w:val="Exact"/>
        </w:rPr>
        <w:t xml:space="preserve"> - нагревательные приборы</w:t>
      </w:r>
    </w:p>
    <w:p w:rsidR="003C0086" w:rsidRDefault="003C0086" w:rsidP="003C0086">
      <w:pPr>
        <w:pStyle w:val="6"/>
        <w:shd w:val="clear" w:color="auto" w:fill="auto"/>
        <w:spacing w:before="0" w:after="564"/>
        <w:ind w:right="40" w:firstLine="560"/>
      </w:pPr>
      <w:r>
        <w:t>зависимая прямоточная. Допускается в том случае, если температура горячей воды в системе отопления равна температуре в тепловой сети. Регулирование такой системы отопления определяется регулированием наружной тепловой сети.</w:t>
      </w:r>
    </w:p>
    <w:p w:rsidR="003C0086" w:rsidRDefault="003C0086" w:rsidP="003C0086">
      <w:pPr>
        <w:framePr w:h="7440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219825" cy="4724400"/>
            <wp:effectExtent l="19050" t="0" r="9525" b="0"/>
            <wp:docPr id="11" name="Рисунок 11" descr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086" w:rsidRDefault="003C0086" w:rsidP="003C0086">
      <w:pPr>
        <w:rPr>
          <w:sz w:val="2"/>
          <w:szCs w:val="2"/>
        </w:rPr>
      </w:pPr>
      <w:r>
        <w:br w:type="page"/>
      </w:r>
    </w:p>
    <w:p w:rsidR="003C0086" w:rsidRDefault="003C0086" w:rsidP="003C0086"/>
    <w:p w:rsidR="003C0086" w:rsidRDefault="003C0086" w:rsidP="003C0086">
      <w:pPr>
        <w:pStyle w:val="6"/>
        <w:shd w:val="clear" w:color="auto" w:fill="auto"/>
        <w:spacing w:before="0" w:after="564"/>
        <w:ind w:right="180" w:firstLine="560"/>
      </w:pPr>
      <w:proofErr w:type="gramStart"/>
      <w:r>
        <w:t>зависимая</w:t>
      </w:r>
      <w:proofErr w:type="gramEnd"/>
      <w:r>
        <w:t xml:space="preserve"> со смешением воды. Применяется в том случае, когда температура горячей воды в системе отопления должна быть меньше, чем в тепловой сети. Требуемая температура горячей воды в системе отопления достигается путем смешивания обратной воды с горячей водой тепловой сети. </w:t>
      </w:r>
      <w:proofErr w:type="gramStart"/>
      <w:r>
        <w:t>Смешение осуществляется с помо</w:t>
      </w:r>
      <w:r>
        <w:rPr>
          <w:rStyle w:val="1"/>
        </w:rPr>
        <w:t>щь</w:t>
      </w:r>
      <w:r>
        <w:t>ю смесительного насоса, который устанавливается на перемычке между прямой и обратной линиями.</w:t>
      </w:r>
      <w:proofErr w:type="gramEnd"/>
    </w:p>
    <w:p w:rsidR="003C0086" w:rsidRDefault="003C0086" w:rsidP="003C0086">
      <w:pPr>
        <w:framePr w:h="7536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305550" cy="4791075"/>
            <wp:effectExtent l="19050" t="0" r="0" b="0"/>
            <wp:docPr id="12" name="Рисунок 12" descr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479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086" w:rsidRDefault="003C0086" w:rsidP="003C0086">
      <w:pPr>
        <w:rPr>
          <w:sz w:val="2"/>
          <w:szCs w:val="2"/>
        </w:rPr>
      </w:pPr>
    </w:p>
    <w:p w:rsidR="003C0086" w:rsidRDefault="003C0086" w:rsidP="003C0086">
      <w:pPr>
        <w:pStyle w:val="6"/>
        <w:numPr>
          <w:ilvl w:val="0"/>
          <w:numId w:val="7"/>
        </w:numPr>
        <w:shd w:val="clear" w:color="auto" w:fill="auto"/>
        <w:spacing w:before="0"/>
        <w:ind w:firstLine="560"/>
      </w:pPr>
      <w:r>
        <w:t xml:space="preserve"> - подающая магистраль</w:t>
      </w:r>
    </w:p>
    <w:p w:rsidR="003C0086" w:rsidRDefault="003C0086" w:rsidP="003C0086">
      <w:pPr>
        <w:pStyle w:val="6"/>
        <w:numPr>
          <w:ilvl w:val="0"/>
          <w:numId w:val="7"/>
        </w:numPr>
        <w:shd w:val="clear" w:color="auto" w:fill="auto"/>
        <w:spacing w:before="0"/>
        <w:ind w:firstLine="560"/>
      </w:pPr>
      <w:r>
        <w:t xml:space="preserve"> - подмес воды из обратной магистрали</w:t>
      </w:r>
    </w:p>
    <w:p w:rsidR="003C0086" w:rsidRDefault="003C0086" w:rsidP="003C0086">
      <w:pPr>
        <w:pStyle w:val="6"/>
        <w:numPr>
          <w:ilvl w:val="0"/>
          <w:numId w:val="7"/>
        </w:numPr>
        <w:shd w:val="clear" w:color="auto" w:fill="auto"/>
        <w:spacing w:before="0"/>
        <w:ind w:firstLine="560"/>
      </w:pPr>
      <w:r>
        <w:t xml:space="preserve"> - нагревательные приборы</w:t>
      </w:r>
    </w:p>
    <w:p w:rsidR="003C0086" w:rsidRDefault="003C0086" w:rsidP="003C0086">
      <w:pPr>
        <w:pStyle w:val="6"/>
        <w:numPr>
          <w:ilvl w:val="0"/>
          <w:numId w:val="7"/>
        </w:numPr>
        <w:shd w:val="clear" w:color="auto" w:fill="auto"/>
        <w:spacing w:before="0" w:after="420"/>
        <w:ind w:firstLine="560"/>
      </w:pPr>
      <w:r>
        <w:t xml:space="preserve"> - возду</w:t>
      </w:r>
      <w:r>
        <w:rPr>
          <w:rStyle w:val="1"/>
        </w:rPr>
        <w:t>шн</w:t>
      </w:r>
      <w:r>
        <w:t>ик</w:t>
      </w:r>
    </w:p>
    <w:p w:rsidR="003C0086" w:rsidRDefault="003C0086" w:rsidP="003C0086">
      <w:pPr>
        <w:pStyle w:val="6"/>
        <w:shd w:val="clear" w:color="auto" w:fill="auto"/>
        <w:spacing w:before="0"/>
        <w:ind w:right="180" w:firstLine="560"/>
      </w:pPr>
      <w:r>
        <w:t>независимая. Отличие данной схемы в том, что в ней вместо водогрейного котла используется теплообменник, обогреваемый так называемой первичной водой из тепловой сети. Нагреваемый теплоноситель циркулирует по маршруту «</w:t>
      </w:r>
      <w:proofErr w:type="spellStart"/>
      <w:proofErr w:type="gramStart"/>
      <w:r>
        <w:t>теплообменник-</w:t>
      </w:r>
      <w:r>
        <w:lastRenderedPageBreak/>
        <w:t>нагревательные</w:t>
      </w:r>
      <w:proofErr w:type="spellEnd"/>
      <w:proofErr w:type="gramEnd"/>
      <w:r>
        <w:t xml:space="preserve"> </w:t>
      </w:r>
      <w:proofErr w:type="spellStart"/>
      <w:r>
        <w:t>приборы-теплообменник</w:t>
      </w:r>
      <w:proofErr w:type="spellEnd"/>
      <w:r>
        <w:t>», греющая вода же после прохождения через теплообменник охлаждается и уходит в обратный трубопровод наружных тепловых сетей</w:t>
      </w:r>
    </w:p>
    <w:p w:rsidR="003C0086" w:rsidRDefault="003C0086" w:rsidP="003C0086">
      <w:pPr>
        <w:framePr w:h="7834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286500" cy="4981575"/>
            <wp:effectExtent l="19050" t="0" r="0" b="0"/>
            <wp:docPr id="13" name="Рисунок 13" descr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98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086" w:rsidRDefault="003C0086" w:rsidP="003C0086">
      <w:pPr>
        <w:rPr>
          <w:sz w:val="2"/>
          <w:szCs w:val="2"/>
        </w:rPr>
      </w:pPr>
    </w:p>
    <w:p w:rsidR="003C0086" w:rsidRDefault="003C0086" w:rsidP="003C0086">
      <w:pPr>
        <w:pStyle w:val="6"/>
        <w:numPr>
          <w:ilvl w:val="0"/>
          <w:numId w:val="8"/>
        </w:numPr>
        <w:shd w:val="clear" w:color="auto" w:fill="auto"/>
        <w:spacing w:before="0"/>
        <w:ind w:firstLine="580"/>
      </w:pPr>
      <w:r>
        <w:t xml:space="preserve"> - теплообменник в ЦТП</w:t>
      </w:r>
    </w:p>
    <w:p w:rsidR="003C0086" w:rsidRDefault="003C0086" w:rsidP="003C0086">
      <w:pPr>
        <w:pStyle w:val="6"/>
        <w:numPr>
          <w:ilvl w:val="0"/>
          <w:numId w:val="8"/>
        </w:numPr>
        <w:shd w:val="clear" w:color="auto" w:fill="auto"/>
        <w:spacing w:before="0"/>
        <w:ind w:firstLine="580"/>
      </w:pPr>
      <w:r>
        <w:t xml:space="preserve"> - циркуляционный насос</w:t>
      </w:r>
    </w:p>
    <w:p w:rsidR="003C0086" w:rsidRDefault="003C0086" w:rsidP="003C0086">
      <w:pPr>
        <w:pStyle w:val="6"/>
        <w:numPr>
          <w:ilvl w:val="0"/>
          <w:numId w:val="8"/>
        </w:numPr>
        <w:shd w:val="clear" w:color="auto" w:fill="auto"/>
        <w:spacing w:before="0"/>
        <w:ind w:firstLine="580"/>
      </w:pPr>
      <w:r>
        <w:t xml:space="preserve"> - нагревательные приборы</w:t>
      </w:r>
    </w:p>
    <w:p w:rsidR="003C0086" w:rsidRDefault="003C0086" w:rsidP="003C0086">
      <w:pPr>
        <w:pStyle w:val="6"/>
        <w:numPr>
          <w:ilvl w:val="0"/>
          <w:numId w:val="8"/>
        </w:numPr>
        <w:shd w:val="clear" w:color="auto" w:fill="auto"/>
        <w:spacing w:before="0" w:after="420"/>
        <w:ind w:firstLine="580"/>
      </w:pPr>
      <w:r>
        <w:t xml:space="preserve"> - воздушник</w:t>
      </w:r>
    </w:p>
    <w:p w:rsidR="003C0086" w:rsidRDefault="003C0086" w:rsidP="003C0086">
      <w:pPr>
        <w:pStyle w:val="6"/>
        <w:shd w:val="clear" w:color="auto" w:fill="auto"/>
        <w:spacing w:before="0"/>
        <w:ind w:right="140" w:firstLine="580"/>
      </w:pPr>
      <w:r>
        <w:t>Так как среди потребителей сейчас идет все больший отказ от больших мощностей и централизованного теплоснабжения, то нужно рассмотреть и случай с индивидуальной котельной. В индивидуальной отопительной котельной для одного здания вода с помощью насоса циркулирует по контуру, который состоит из водогрейного котла, трубопроводов прямой сетевой воды, нагревательных приборов и трубопроводов обратной воды. В схему включается расширительный бак, который</w:t>
      </w:r>
    </w:p>
    <w:p w:rsidR="003C0086" w:rsidRDefault="003C0086" w:rsidP="003C0086">
      <w:pPr>
        <w:pStyle w:val="6"/>
        <w:shd w:val="clear" w:color="auto" w:fill="auto"/>
        <w:spacing w:before="0" w:after="83" w:line="485" w:lineRule="exact"/>
        <w:ind w:right="360" w:firstLine="0"/>
      </w:pPr>
      <w:r>
        <w:t>служит для поддержки в системе определенного статического давления, для компенсации объема воды при изменении температуры, а также и для удаления воздуха из системы.</w:t>
      </w:r>
    </w:p>
    <w:p w:rsidR="003C0086" w:rsidRDefault="003C0086" w:rsidP="003C0086">
      <w:pPr>
        <w:framePr w:h="9101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6276975" cy="5781675"/>
            <wp:effectExtent l="19050" t="0" r="9525" b="0"/>
            <wp:docPr id="14" name="Рисунок 14" descr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578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086" w:rsidRDefault="003C0086" w:rsidP="003C0086">
      <w:pPr>
        <w:rPr>
          <w:sz w:val="2"/>
          <w:szCs w:val="2"/>
        </w:rPr>
      </w:pPr>
    </w:p>
    <w:p w:rsidR="003C0086" w:rsidRDefault="003C0086" w:rsidP="003C0086">
      <w:pPr>
        <w:pStyle w:val="6"/>
        <w:numPr>
          <w:ilvl w:val="0"/>
          <w:numId w:val="9"/>
        </w:numPr>
        <w:shd w:val="clear" w:color="auto" w:fill="auto"/>
        <w:spacing w:before="0" w:line="485" w:lineRule="exact"/>
        <w:ind w:firstLine="580"/>
        <w:jc w:val="left"/>
      </w:pPr>
      <w:r>
        <w:t xml:space="preserve"> - водогрейный котел</w:t>
      </w:r>
    </w:p>
    <w:p w:rsidR="003C0086" w:rsidRDefault="003C0086" w:rsidP="003C0086">
      <w:pPr>
        <w:pStyle w:val="6"/>
        <w:numPr>
          <w:ilvl w:val="0"/>
          <w:numId w:val="9"/>
        </w:numPr>
        <w:shd w:val="clear" w:color="auto" w:fill="auto"/>
        <w:spacing w:before="0" w:line="485" w:lineRule="exact"/>
        <w:ind w:firstLine="580"/>
        <w:jc w:val="left"/>
      </w:pPr>
      <w:r>
        <w:t xml:space="preserve"> - циркуляционный насос</w:t>
      </w:r>
    </w:p>
    <w:p w:rsidR="003C0086" w:rsidRDefault="003C0086" w:rsidP="003C0086">
      <w:pPr>
        <w:pStyle w:val="6"/>
        <w:numPr>
          <w:ilvl w:val="0"/>
          <w:numId w:val="9"/>
        </w:numPr>
        <w:shd w:val="clear" w:color="auto" w:fill="auto"/>
        <w:spacing w:before="0" w:line="485" w:lineRule="exact"/>
        <w:ind w:firstLine="580"/>
        <w:jc w:val="left"/>
      </w:pPr>
      <w:r>
        <w:t xml:space="preserve"> - расширительный бак</w:t>
      </w:r>
    </w:p>
    <w:p w:rsidR="003C0086" w:rsidRDefault="003C0086" w:rsidP="003C0086">
      <w:pPr>
        <w:pStyle w:val="6"/>
        <w:numPr>
          <w:ilvl w:val="0"/>
          <w:numId w:val="9"/>
        </w:numPr>
        <w:shd w:val="clear" w:color="auto" w:fill="auto"/>
        <w:spacing w:before="0" w:after="424" w:line="485" w:lineRule="exact"/>
        <w:ind w:firstLine="580"/>
        <w:jc w:val="left"/>
      </w:pPr>
      <w:r>
        <w:t xml:space="preserve"> - нагревательные приборы</w:t>
      </w:r>
    </w:p>
    <w:p w:rsidR="003C0086" w:rsidRDefault="003C0086" w:rsidP="003C0086">
      <w:pPr>
        <w:pStyle w:val="6"/>
        <w:shd w:val="clear" w:color="auto" w:fill="auto"/>
        <w:spacing w:before="0"/>
        <w:ind w:right="360" w:firstLine="580"/>
        <w:jc w:val="left"/>
      </w:pPr>
      <w:r>
        <w:t>Системы теплоснабжения также классифицируют и по способу присоединения системы горячего водоснабжения. Они подразделяются на два вида: закрытые; открытые.</w:t>
      </w:r>
    </w:p>
    <w:p w:rsidR="003C0086" w:rsidRDefault="003C0086" w:rsidP="003C0086">
      <w:pPr>
        <w:pStyle w:val="6"/>
        <w:shd w:val="clear" w:color="auto" w:fill="auto"/>
        <w:spacing w:before="0"/>
        <w:ind w:right="20" w:firstLine="560"/>
      </w:pPr>
      <w:r>
        <w:t>В Сельском поселении Терекское теплоснабжение жил</w:t>
      </w:r>
      <w:r>
        <w:rPr>
          <w:rStyle w:val="1"/>
        </w:rPr>
        <w:t>ищн</w:t>
      </w:r>
      <w:r>
        <w:t xml:space="preserve">ого фонда и объектов инфраструктуры осуществляется различными способами - индивидуальными и </w:t>
      </w:r>
      <w:proofErr w:type="gramStart"/>
      <w:r>
        <w:t>централизованным</w:t>
      </w:r>
      <w:proofErr w:type="gramEnd"/>
      <w:r>
        <w:t xml:space="preserve"> источниками тепла.</w:t>
      </w:r>
    </w:p>
    <w:p w:rsidR="003C0086" w:rsidRDefault="003C0086" w:rsidP="003C0086">
      <w:pPr>
        <w:pStyle w:val="6"/>
        <w:shd w:val="clear" w:color="auto" w:fill="auto"/>
        <w:spacing w:before="0"/>
        <w:ind w:right="20" w:firstLine="560"/>
      </w:pPr>
      <w:r>
        <w:t>В настоящее время по состоянию начало отопительного сезона 2017-2018 г.г. централизованное теплоснабжение представлено 1 (одной) котельной:</w:t>
      </w:r>
    </w:p>
    <w:p w:rsidR="003C0086" w:rsidRDefault="003C0086" w:rsidP="003C0086">
      <w:pPr>
        <w:pStyle w:val="6"/>
        <w:shd w:val="clear" w:color="auto" w:fill="auto"/>
        <w:spacing w:before="0"/>
        <w:ind w:right="20" w:firstLine="560"/>
      </w:pPr>
      <w:r>
        <w:rPr>
          <w:rStyle w:val="aa"/>
          <w:rFonts w:eastAsia="Corbel"/>
        </w:rPr>
        <w:lastRenderedPageBreak/>
        <w:t>Котельная «Терекское»</w:t>
      </w:r>
      <w:r>
        <w:rPr>
          <w:rStyle w:val="aa"/>
        </w:rPr>
        <w:t xml:space="preserve"> </w:t>
      </w:r>
      <w:r>
        <w:t>село Терекское, ул. Ленина 6 (балансодержатель ОАО «</w:t>
      </w:r>
      <w:proofErr w:type="spellStart"/>
      <w:r>
        <w:t>Теплосервис</w:t>
      </w:r>
      <w:proofErr w:type="spellEnd"/>
      <w:r>
        <w:t>», эксплуатируется МУП «</w:t>
      </w:r>
      <w:proofErr w:type="spellStart"/>
      <w:r>
        <w:t>Теректеплосбыт</w:t>
      </w:r>
      <w:proofErr w:type="spellEnd"/>
      <w:r>
        <w:t>»).</w:t>
      </w:r>
    </w:p>
    <w:p w:rsidR="003C0086" w:rsidRDefault="003C0086" w:rsidP="00F925AC">
      <w:pPr>
        <w:pStyle w:val="6"/>
        <w:shd w:val="clear" w:color="auto" w:fill="auto"/>
        <w:spacing w:before="0"/>
        <w:ind w:right="20" w:firstLine="560"/>
        <w:jc w:val="left"/>
        <w:sectPr w:rsidR="003C0086">
          <w:pgSz w:w="11909" w:h="16838"/>
          <w:pgMar w:top="754" w:right="501" w:bottom="1028" w:left="707" w:header="0" w:footer="3" w:gutter="0"/>
          <w:cols w:space="720"/>
          <w:noEndnote/>
          <w:docGrid w:linePitch="360"/>
        </w:sectPr>
      </w:pPr>
      <w:proofErr w:type="gramStart"/>
      <w:r>
        <w:t xml:space="preserve">Теплоснабжение зданий индивидуальной застройки автономное с применением индивидуальных </w:t>
      </w:r>
      <w:proofErr w:type="spellStart"/>
      <w:r>
        <w:t>теплогенераторов</w:t>
      </w:r>
      <w:proofErr w:type="spellEnd"/>
      <w:r>
        <w:t>, с использованием природног</w:t>
      </w:r>
      <w:r w:rsidR="00F925AC">
        <w:t>о газа в сёлах Терекское и Малый</w:t>
      </w:r>
      <w:r>
        <w:t xml:space="preserve"> Терек.</w:t>
      </w:r>
      <w:proofErr w:type="gramEnd"/>
    </w:p>
    <w:p w:rsidR="003C0086" w:rsidRDefault="003C0086" w:rsidP="003C0086">
      <w:pPr>
        <w:framePr w:h="15888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6962775" cy="10077450"/>
            <wp:effectExtent l="19050" t="0" r="9525" b="0"/>
            <wp:docPr id="15" name="Рисунок 15" descr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1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1007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086" w:rsidRDefault="003C0086" w:rsidP="003C0086">
      <w:pPr>
        <w:rPr>
          <w:sz w:val="2"/>
          <w:szCs w:val="2"/>
        </w:rPr>
      </w:pPr>
    </w:p>
    <w:p w:rsidR="003C0086" w:rsidRDefault="003C0086" w:rsidP="003C0086">
      <w:pPr>
        <w:rPr>
          <w:sz w:val="2"/>
          <w:szCs w:val="2"/>
        </w:rPr>
        <w:sectPr w:rsidR="003C0086">
          <w:type w:val="continuous"/>
          <w:pgSz w:w="11909" w:h="16838"/>
          <w:pgMar w:top="348" w:right="473" w:bottom="36" w:left="473" w:header="0" w:footer="3" w:gutter="0"/>
          <w:cols w:space="720"/>
          <w:noEndnote/>
          <w:docGrid w:linePitch="360"/>
        </w:sectPr>
      </w:pPr>
    </w:p>
    <w:p w:rsidR="003C0086" w:rsidRDefault="003C0086" w:rsidP="003C0086">
      <w:pPr>
        <w:keepNext/>
        <w:keepLines/>
        <w:tabs>
          <w:tab w:val="left" w:pos="4034"/>
        </w:tabs>
        <w:spacing w:line="552" w:lineRule="exact"/>
        <w:ind w:left="580" w:right="20"/>
        <w:outlineLvl w:val="1"/>
      </w:pPr>
      <w:bookmarkStart w:id="1" w:name="bookmark1"/>
      <w:r>
        <w:rPr>
          <w:rStyle w:val="22"/>
          <w:rFonts w:eastAsia="Courier New"/>
          <w:b w:val="0"/>
          <w:bCs w:val="0"/>
        </w:rPr>
        <w:lastRenderedPageBreak/>
        <w:t>ОБОСНОВЫВАЮЩИЕ МАТЕРИАЛЫ К СХЕМЕ ТЕПЛОСНАБЖЕНИЯ</w:t>
      </w:r>
      <w:bookmarkEnd w:id="1"/>
    </w:p>
    <w:p w:rsidR="003C0086" w:rsidRDefault="003C0086" w:rsidP="003C0086">
      <w:pPr>
        <w:framePr w:h="2539" w:wrap="around" w:hAnchor="margin" w:x="155" w:y="174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352675" cy="1609725"/>
            <wp:effectExtent l="19050" t="0" r="9525" b="0"/>
            <wp:docPr id="16" name="Рисунок 16" descr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1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086" w:rsidRDefault="003C0086" w:rsidP="003C0086">
      <w:pPr>
        <w:spacing w:line="480" w:lineRule="exact"/>
        <w:ind w:right="20"/>
        <w:jc w:val="center"/>
      </w:pPr>
      <w:r>
        <w:rPr>
          <w:rStyle w:val="50"/>
          <w:rFonts w:eastAsia="Courier New"/>
          <w:b w:val="0"/>
          <w:bCs w:val="0"/>
        </w:rPr>
        <w:t>ГЛАВА 1</w:t>
      </w:r>
    </w:p>
    <w:p w:rsidR="003C0086" w:rsidRDefault="003C0086" w:rsidP="003C0086">
      <w:pPr>
        <w:spacing w:after="568" w:line="480" w:lineRule="exact"/>
        <w:ind w:left="40" w:right="20"/>
        <w:jc w:val="center"/>
      </w:pPr>
      <w:r>
        <w:rPr>
          <w:rStyle w:val="50"/>
          <w:rFonts w:eastAsia="Courier New"/>
          <w:b w:val="0"/>
          <w:bCs w:val="0"/>
        </w:rPr>
        <w:t>СУЩЕСТВУЮЩЕЕ ПОЛОЖЕНИЕ В СФЕРЕ ПРОИЗВОДСТВА, ПЕРЕДАЧИ И ПОТРЕБЛЕНИЯ ТЕПЛОВОЙ ЭНЕРГИИ ДЛЯ ЦЕЛЕЙ                  ТЕПЛОСНАБЖЕНИЯ</w:t>
      </w:r>
    </w:p>
    <w:p w:rsidR="003C0086" w:rsidRDefault="003C0086" w:rsidP="003C0086">
      <w:pPr>
        <w:spacing w:after="365" w:line="220" w:lineRule="exact"/>
        <w:ind w:left="1540"/>
      </w:pPr>
      <w:r>
        <w:rPr>
          <w:rStyle w:val="30"/>
          <w:rFonts w:eastAsia="Courier New"/>
          <w:b w:val="0"/>
          <w:bCs w:val="0"/>
        </w:rPr>
        <w:t>ЧАСТЬ 1. ФУНКЦИОНАЛЬНАЯ СТРУКТУРА ТЕПЛОСНАБЖЕНИЯ</w:t>
      </w:r>
    </w:p>
    <w:p w:rsidR="003C0086" w:rsidRDefault="003C0086" w:rsidP="003C0086">
      <w:pPr>
        <w:pStyle w:val="6"/>
        <w:shd w:val="clear" w:color="auto" w:fill="auto"/>
        <w:spacing w:before="0" w:line="485" w:lineRule="exact"/>
        <w:ind w:left="40" w:right="20" w:firstLine="540"/>
      </w:pPr>
      <w:r>
        <w:t>Теплоснабжающее и обслуживающее предприятие МУП «</w:t>
      </w:r>
      <w:proofErr w:type="spellStart"/>
      <w:r>
        <w:t>Теректеплосбыт</w:t>
      </w:r>
      <w:proofErr w:type="spellEnd"/>
      <w:r>
        <w:t>» было организованно во 2 квартале 2012 года. Предыдущая организация является банкротом. По этой причине разработчику схемы теплоснабжения не предоставлена информация о более ранних годах. Все расчеты будут проводиться с использованием данных с 2017 по 2019 гг.</w:t>
      </w:r>
    </w:p>
    <w:p w:rsidR="003C0086" w:rsidRDefault="003C0086" w:rsidP="003C0086">
      <w:pPr>
        <w:pStyle w:val="6"/>
        <w:shd w:val="clear" w:color="auto" w:fill="auto"/>
        <w:spacing w:before="0" w:line="485" w:lineRule="exact"/>
        <w:ind w:left="40" w:right="20" w:firstLine="540"/>
      </w:pPr>
      <w:r>
        <w:t>Система централизованного теплоснабжения (СЦТ), как известно, представляет собой комплекс различных сооружений, установок и устройств, технологически связанных между собой общим процессом производства, транспорта, распределения и потребления тепловой энергии. В общем случае СЦТ состоит из следующих частей:</w:t>
      </w:r>
    </w:p>
    <w:p w:rsidR="003C0086" w:rsidRDefault="003C0086" w:rsidP="003C0086">
      <w:pPr>
        <w:pStyle w:val="6"/>
        <w:numPr>
          <w:ilvl w:val="0"/>
          <w:numId w:val="3"/>
        </w:numPr>
        <w:shd w:val="clear" w:color="auto" w:fill="auto"/>
        <w:spacing w:before="0" w:line="485" w:lineRule="exact"/>
        <w:ind w:left="580" w:right="20" w:firstLine="0"/>
      </w:pPr>
      <w:r>
        <w:t xml:space="preserve"> источник или источники для выработки тепловой энергии (ТЭЦ, АТЭЦ, котельные, малые </w:t>
      </w:r>
      <w:proofErr w:type="spellStart"/>
      <w:r>
        <w:t>когенерационные</w:t>
      </w:r>
      <w:proofErr w:type="spellEnd"/>
      <w:r>
        <w:t xml:space="preserve"> или </w:t>
      </w:r>
      <w:proofErr w:type="spellStart"/>
      <w:r>
        <w:t>тригенерационные</w:t>
      </w:r>
      <w:proofErr w:type="spellEnd"/>
      <w:r>
        <w:t xml:space="preserve"> установки);</w:t>
      </w:r>
    </w:p>
    <w:p w:rsidR="003C0086" w:rsidRDefault="003C0086" w:rsidP="003C0086">
      <w:pPr>
        <w:pStyle w:val="6"/>
        <w:numPr>
          <w:ilvl w:val="0"/>
          <w:numId w:val="3"/>
        </w:numPr>
        <w:shd w:val="clear" w:color="auto" w:fill="auto"/>
        <w:spacing w:before="0"/>
        <w:ind w:left="580" w:right="20" w:firstLine="0"/>
      </w:pPr>
      <w:r>
        <w:t xml:space="preserve"> транзитные магистрали и магистральные тепловые сети с насосными (реже дроссельными) и отсекающими подстанциями для транспортировки тепловой энергии от генерирующих мощностей до крупных жилых массивов, административн</w:t>
      </w:r>
      <w:proofErr w:type="gramStart"/>
      <w:r>
        <w:t>о-</w:t>
      </w:r>
      <w:proofErr w:type="gramEnd"/>
      <w:r>
        <w:t xml:space="preserve"> общественных центров, промышленных комплексов и др.;</w:t>
      </w:r>
    </w:p>
    <w:p w:rsidR="003C0086" w:rsidRDefault="003C0086" w:rsidP="003C0086">
      <w:pPr>
        <w:pStyle w:val="6"/>
        <w:numPr>
          <w:ilvl w:val="0"/>
          <w:numId w:val="3"/>
        </w:numPr>
        <w:shd w:val="clear" w:color="auto" w:fill="auto"/>
        <w:spacing w:before="0"/>
        <w:ind w:left="580" w:right="20" w:firstLine="0"/>
      </w:pPr>
      <w:r>
        <w:t xml:space="preserve"> распределительные тепловые сети с районными тепловыми пунктами (РТП),</w:t>
      </w:r>
    </w:p>
    <w:p w:rsidR="003C0086" w:rsidRDefault="003C0086" w:rsidP="003C0086">
      <w:pPr>
        <w:pStyle w:val="6"/>
        <w:shd w:val="clear" w:color="auto" w:fill="auto"/>
        <w:spacing w:before="0"/>
        <w:ind w:left="580" w:right="20" w:firstLine="0"/>
      </w:pPr>
      <w:r>
        <w:t>центральными тепловыми пунктами (ЦТП) для распределения и подачи теплоты до потребителей;</w:t>
      </w:r>
    </w:p>
    <w:p w:rsidR="003C0086" w:rsidRDefault="003C0086" w:rsidP="003C0086">
      <w:pPr>
        <w:pStyle w:val="6"/>
        <w:numPr>
          <w:ilvl w:val="0"/>
          <w:numId w:val="3"/>
        </w:numPr>
        <w:shd w:val="clear" w:color="auto" w:fill="auto"/>
        <w:spacing w:before="0"/>
        <w:ind w:left="580" w:right="20" w:firstLine="0"/>
      </w:pPr>
      <w:r>
        <w:t xml:space="preserve"> </w:t>
      </w:r>
      <w:proofErr w:type="spellStart"/>
      <w:proofErr w:type="gramStart"/>
      <w:r>
        <w:t>теплопотребляющие</w:t>
      </w:r>
      <w:proofErr w:type="spellEnd"/>
      <w:r>
        <w:t xml:space="preserve"> системы с индивидуальными тепловыми пунктами (ИТП) и внутридомовыми инженерными системами (отопление, горячее</w:t>
      </w:r>
      <w:r>
        <w:br w:type="page"/>
      </w:r>
      <w:proofErr w:type="gramEnd"/>
    </w:p>
    <w:p w:rsidR="003C0086" w:rsidRDefault="003C0086" w:rsidP="003C0086">
      <w:pPr>
        <w:pStyle w:val="6"/>
        <w:shd w:val="clear" w:color="auto" w:fill="auto"/>
        <w:tabs>
          <w:tab w:val="right" w:pos="4866"/>
          <w:tab w:val="right" w:pos="8254"/>
          <w:tab w:val="right" w:pos="10309"/>
        </w:tabs>
        <w:spacing w:before="0"/>
        <w:ind w:firstLine="560"/>
      </w:pPr>
      <w:r>
        <w:lastRenderedPageBreak/>
        <w:t>водоснабжение,</w:t>
      </w:r>
      <w:r>
        <w:tab/>
        <w:t>вентиляция,</w:t>
      </w:r>
      <w:r>
        <w:tab/>
        <w:t>кондиционирование</w:t>
      </w:r>
      <w:r>
        <w:tab/>
        <w:t>воздуха),</w:t>
      </w:r>
    </w:p>
    <w:p w:rsidR="003C0086" w:rsidRDefault="003C0086" w:rsidP="003C0086">
      <w:pPr>
        <w:pStyle w:val="6"/>
        <w:shd w:val="clear" w:color="auto" w:fill="auto"/>
        <w:spacing w:before="0"/>
        <w:ind w:left="580" w:right="20" w:firstLine="0"/>
      </w:pPr>
      <w:proofErr w:type="spellStart"/>
      <w:r>
        <w:t>теплораспределяющие</w:t>
      </w:r>
      <w:proofErr w:type="spellEnd"/>
      <w:r>
        <w:t xml:space="preserve"> установки промышленных предприятий для удовлетворения нужд потребителей в подаваемой энергии.</w:t>
      </w:r>
    </w:p>
    <w:p w:rsidR="003C0086" w:rsidRDefault="003C0086" w:rsidP="003C0086">
      <w:pPr>
        <w:pStyle w:val="6"/>
        <w:shd w:val="clear" w:color="auto" w:fill="auto"/>
        <w:spacing w:before="0"/>
        <w:ind w:right="20" w:firstLine="560"/>
      </w:pPr>
      <w:r>
        <w:t>Режим работы СЦТ диктуется условием функционирования объектов теплопотребления: переменными потерями теплоты в окружающую среду зданий и сооружений, режимами потребления горячей воды населением, условиями работы технологического оборудования и др.</w:t>
      </w:r>
    </w:p>
    <w:p w:rsidR="003C0086" w:rsidRDefault="003C0086" w:rsidP="003C0086">
      <w:pPr>
        <w:pStyle w:val="6"/>
        <w:shd w:val="clear" w:color="auto" w:fill="auto"/>
        <w:tabs>
          <w:tab w:val="left" w:pos="4646"/>
        </w:tabs>
        <w:spacing w:before="0"/>
        <w:ind w:right="20" w:firstLine="560"/>
      </w:pPr>
      <w:proofErr w:type="gramStart"/>
      <w:r>
        <w:t>Система состоит из большого числа взаимозависимых последовательно и параллельно включенных элементов, обладающих различными статическими и динамическими характеристиками:</w:t>
      </w:r>
      <w:r>
        <w:tab/>
        <w:t>установки для генерации энергии (котлы,</w:t>
      </w:r>
      <w:proofErr w:type="gramEnd"/>
    </w:p>
    <w:p w:rsidR="003C0086" w:rsidRDefault="003C0086" w:rsidP="003C0086">
      <w:pPr>
        <w:pStyle w:val="6"/>
        <w:shd w:val="clear" w:color="auto" w:fill="auto"/>
        <w:spacing w:before="0"/>
        <w:ind w:right="20" w:firstLine="0"/>
      </w:pPr>
      <w:r>
        <w:t>турбины и пр.), наружные тепловые сети и внутридомовые коммуникации, оборудование тепловых пунктов, отопительные приборы в помещениях и др. Необходимо иметь в виду, что в отличие от других водопроводных систем (водоснабжение, газоснабжение и теплоснабжение) режим функционирования тепловых сетей характеризуется двумя различными по своей природе параметрами.</w:t>
      </w:r>
    </w:p>
    <w:p w:rsidR="003C0086" w:rsidRDefault="003C0086" w:rsidP="003C0086">
      <w:pPr>
        <w:pStyle w:val="6"/>
        <w:shd w:val="clear" w:color="auto" w:fill="auto"/>
        <w:spacing w:before="0"/>
        <w:ind w:right="20" w:firstLine="560"/>
      </w:pPr>
      <w:r>
        <w:t xml:space="preserve">Количество отпускаемой тепловой энергии определяется температурой теплоносителя и перепадом давлений, </w:t>
      </w:r>
      <w:proofErr w:type="gramStart"/>
      <w:r>
        <w:t>а</w:t>
      </w:r>
      <w:proofErr w:type="gramEnd"/>
      <w:r>
        <w:t xml:space="preserve"> следовательно, расходом воды в тепловой сети. При этом динамические характеристики по трактам: тракту передачи давления (изменения расхода) и тракту передачи температуры - резко отличаются друг от друга.</w:t>
      </w:r>
    </w:p>
    <w:p w:rsidR="003C0086" w:rsidRDefault="003C0086" w:rsidP="003C0086">
      <w:pPr>
        <w:pStyle w:val="6"/>
        <w:shd w:val="clear" w:color="auto" w:fill="auto"/>
        <w:tabs>
          <w:tab w:val="left" w:pos="3883"/>
        </w:tabs>
        <w:spacing w:before="0"/>
        <w:ind w:right="20" w:firstLine="560"/>
      </w:pPr>
      <w:r>
        <w:t>Помимо внутренних взаимосвязей между элементами СЦТ существуют внешние функциональные связи с другими системами инженерного обеспечения городов и промышленных комплексов:</w:t>
      </w:r>
      <w:r>
        <w:tab/>
        <w:t>системы топливоснабжения, электроснабжения и</w:t>
      </w:r>
    </w:p>
    <w:p w:rsidR="003C0086" w:rsidRDefault="003C0086" w:rsidP="003C0086">
      <w:pPr>
        <w:pStyle w:val="6"/>
        <w:shd w:val="clear" w:color="auto" w:fill="auto"/>
        <w:spacing w:before="0"/>
        <w:ind w:firstLine="0"/>
      </w:pPr>
      <w:r>
        <w:t>водоснабжения.</w:t>
      </w:r>
    </w:p>
    <w:p w:rsidR="003C0086" w:rsidRDefault="003C0086" w:rsidP="003C0086">
      <w:pPr>
        <w:pStyle w:val="6"/>
        <w:shd w:val="clear" w:color="auto" w:fill="auto"/>
        <w:spacing w:before="0"/>
        <w:ind w:right="20" w:firstLine="560"/>
      </w:pPr>
      <w:r>
        <w:t>Анализ существующей технологической структуры построения систем централизованного теплоснабжения, схем тепловых сетей, принципиальных схем абонентских вводов и абонентских систем отопления, конструкций применяемого технологического оборудования показывают, что они не в полной мере отвечают современным требованиям, предъявляемым к объектам автоматизированного управления.</w:t>
      </w:r>
    </w:p>
    <w:p w:rsidR="003C0086" w:rsidRDefault="003C0086" w:rsidP="003C0086">
      <w:pPr>
        <w:pStyle w:val="6"/>
        <w:shd w:val="clear" w:color="auto" w:fill="auto"/>
        <w:spacing w:before="0"/>
        <w:ind w:right="20" w:firstLine="560"/>
      </w:pPr>
      <w:r>
        <w:t xml:space="preserve">В крупных системах теплоснабжения многочисленные абонентские установки присоединяются к магистральным тепловым сетям, как правило, без промежуточных узлов управления. В результате система оказывается недостаточно маневренной, остается </w:t>
      </w:r>
      <w:r>
        <w:lastRenderedPageBreak/>
        <w:t xml:space="preserve">негибкой, по сетям приходится пропускать излишнее количество воды, ориентируясь на абонентов с наихудшими условиями. Тепловые сети городов проектировались из соображения экономии средств, как правило, </w:t>
      </w:r>
      <w:proofErr w:type="gramStart"/>
      <w:r>
        <w:t>тупиковыми</w:t>
      </w:r>
      <w:proofErr w:type="gramEnd"/>
      <w:r>
        <w:t>. Резервные связи между участками тепловых сетей, позволяющие организовать теплоснабжение части потребителей при повреждении (выводе из работы) участка, отсутствовали. Не предусматривалась в ряде случаев возможность работы тепловых сетей от нескольких источников, объединяющих общие тепловые сети.</w:t>
      </w:r>
    </w:p>
    <w:p w:rsidR="003C0086" w:rsidRDefault="003C0086" w:rsidP="003C0086">
      <w:pPr>
        <w:pStyle w:val="6"/>
        <w:shd w:val="clear" w:color="auto" w:fill="auto"/>
        <w:spacing w:before="0"/>
        <w:ind w:right="20" w:firstLine="560"/>
      </w:pPr>
      <w:r>
        <w:t xml:space="preserve">Недостаток применяемого метода распределения тепловой энергии по многочисленным тепловым пунктам особенно проявляется в периоды резких похолоданий, когда потребители не получают ее необходимого количества из-за того, что температура воды, подаваемой от </w:t>
      </w:r>
      <w:proofErr w:type="spellStart"/>
      <w:r>
        <w:t>теплоисточника</w:t>
      </w:r>
      <w:proofErr w:type="spellEnd"/>
      <w:r>
        <w:t>, оказывается значительно ниже требуемой по графику регулирования.</w:t>
      </w:r>
    </w:p>
    <w:p w:rsidR="003C0086" w:rsidRDefault="003C0086" w:rsidP="003C0086">
      <w:pPr>
        <w:pStyle w:val="6"/>
        <w:shd w:val="clear" w:color="auto" w:fill="auto"/>
        <w:spacing w:before="0"/>
        <w:ind w:right="20" w:firstLine="560"/>
      </w:pPr>
      <w:r>
        <w:t xml:space="preserve">Подвальные помещения жилых зданий, отведенные для размещения тепловых пунктов, </w:t>
      </w:r>
      <w:proofErr w:type="gramStart"/>
      <w:r>
        <w:t>мало пригодны</w:t>
      </w:r>
      <w:proofErr w:type="gramEnd"/>
      <w:r>
        <w:t xml:space="preserve"> для монтажа и нормальных условий функционирования систем местного автоматического регулирования.</w:t>
      </w:r>
    </w:p>
    <w:p w:rsidR="003C0086" w:rsidRDefault="003C0086" w:rsidP="003C0086">
      <w:pPr>
        <w:pStyle w:val="6"/>
        <w:shd w:val="clear" w:color="auto" w:fill="auto"/>
        <w:spacing w:before="0"/>
        <w:ind w:right="20" w:firstLine="560"/>
      </w:pPr>
      <w:r>
        <w:t>Для индивидуального автоматического регулирования теплоотдачи отопительных приборов не являются оптимальными вертикальные однотрубные системы водяного отопления, наиболее распространенные в массовом жилом строительстве. Из-за высокой остаточной теплоотдачи отопительных приборов (при закрытии регулирующего органа), существенного взаимного влияния приборов при работе регуляторов и других факторов возможности эффективного индивидуального регулирования в этих системах оказываются весьма низкими.</w:t>
      </w:r>
    </w:p>
    <w:p w:rsidR="003C0086" w:rsidRDefault="003C0086" w:rsidP="003C0086">
      <w:pPr>
        <w:pStyle w:val="6"/>
        <w:shd w:val="clear" w:color="auto" w:fill="auto"/>
        <w:spacing w:before="0"/>
        <w:ind w:right="20" w:firstLine="560"/>
      </w:pPr>
      <w:r>
        <w:t>В настоящее время централизованное теплоснабжение потребителей Сельского поселения Терекское осуществляется от 1 (одной) котельной:</w:t>
      </w:r>
    </w:p>
    <w:p w:rsidR="003C0086" w:rsidRDefault="003C0086" w:rsidP="003C0086">
      <w:pPr>
        <w:pStyle w:val="6"/>
        <w:shd w:val="clear" w:color="auto" w:fill="auto"/>
        <w:tabs>
          <w:tab w:val="left" w:pos="4928"/>
        </w:tabs>
        <w:spacing w:before="0"/>
        <w:ind w:firstLine="560"/>
      </w:pPr>
      <w:r>
        <w:rPr>
          <w:rStyle w:val="aa"/>
          <w:rFonts w:eastAsia="Corbel"/>
        </w:rPr>
        <w:t>Котельная «Терекское</w:t>
      </w:r>
      <w:r w:rsidR="002E7A49">
        <w:rPr>
          <w:rStyle w:val="aa"/>
          <w:rFonts w:eastAsia="Corbel"/>
        </w:rPr>
        <w:t>»-</w:t>
      </w:r>
      <w:r w:rsidR="002E7A49">
        <w:rPr>
          <w:rStyle w:val="aa"/>
          <w:rFonts w:eastAsia="Corbel"/>
          <w:u w:val="none"/>
        </w:rPr>
        <w:t xml:space="preserve"> </w:t>
      </w:r>
      <w:r>
        <w:t>(балансодержатель ОАО "</w:t>
      </w:r>
      <w:proofErr w:type="spellStart"/>
      <w:r>
        <w:t>Теплосервис</w:t>
      </w:r>
      <w:proofErr w:type="spellEnd"/>
      <w:r>
        <w:t>",</w:t>
      </w:r>
    </w:p>
    <w:p w:rsidR="003C0086" w:rsidRDefault="003C0086" w:rsidP="003C0086">
      <w:pPr>
        <w:pStyle w:val="6"/>
        <w:shd w:val="clear" w:color="auto" w:fill="auto"/>
        <w:spacing w:before="0"/>
        <w:ind w:right="20" w:firstLine="0"/>
      </w:pPr>
      <w:proofErr w:type="gramStart"/>
      <w:r>
        <w:t>эксплуатацию осуществляет МУП "</w:t>
      </w:r>
      <w:proofErr w:type="spellStart"/>
      <w:r>
        <w:t>Теректеплосбыт</w:t>
      </w:r>
      <w:proofErr w:type="spellEnd"/>
      <w:r>
        <w:t>"), установленная мощность 2 Гкал/час, температурный график - 95-35</w:t>
      </w:r>
      <w:r>
        <w:rPr>
          <w:vertAlign w:val="superscript"/>
        </w:rPr>
        <w:t>о</w:t>
      </w:r>
      <w:r>
        <w:t>С, система теплоснабжения - двухтрубная, закрытая).</w:t>
      </w:r>
      <w:proofErr w:type="gramEnd"/>
    </w:p>
    <w:p w:rsidR="003C0086" w:rsidRDefault="003C0086" w:rsidP="003C0086">
      <w:pPr>
        <w:spacing w:line="490" w:lineRule="exact"/>
        <w:ind w:firstLine="580"/>
        <w:jc w:val="both"/>
      </w:pPr>
      <w:r>
        <w:rPr>
          <w:rStyle w:val="50"/>
          <w:rFonts w:eastAsia="Courier New"/>
          <w:b w:val="0"/>
          <w:bCs w:val="0"/>
        </w:rPr>
        <w:t>Котельная «Терекское»</w:t>
      </w:r>
      <w:r>
        <w:t xml:space="preserve"> </w:t>
      </w:r>
      <w:r>
        <w:rPr>
          <w:rStyle w:val="51"/>
          <w:rFonts w:eastAsia="Courier New"/>
        </w:rPr>
        <w:t>относится:</w:t>
      </w:r>
    </w:p>
    <w:p w:rsidR="003C0086" w:rsidRDefault="003C0086" w:rsidP="003C0086">
      <w:pPr>
        <w:pStyle w:val="6"/>
        <w:numPr>
          <w:ilvl w:val="0"/>
          <w:numId w:val="3"/>
        </w:numPr>
        <w:shd w:val="clear" w:color="auto" w:fill="auto"/>
        <w:tabs>
          <w:tab w:val="left" w:pos="1201"/>
        </w:tabs>
        <w:spacing w:before="0" w:line="490" w:lineRule="exact"/>
        <w:ind w:right="20" w:firstLine="580"/>
      </w:pPr>
      <w:r>
        <w:rPr>
          <w:rStyle w:val="aa"/>
        </w:rPr>
        <w:t xml:space="preserve">по назначению </w:t>
      </w:r>
      <w:proofErr w:type="gramStart"/>
      <w:r>
        <w:t>к</w:t>
      </w:r>
      <w:proofErr w:type="gramEnd"/>
      <w:r>
        <w:t xml:space="preserve"> отопительным (для обеспечения теплом систем отопления);</w:t>
      </w:r>
    </w:p>
    <w:p w:rsidR="003C0086" w:rsidRDefault="003C0086" w:rsidP="003C0086">
      <w:pPr>
        <w:pStyle w:val="6"/>
        <w:numPr>
          <w:ilvl w:val="0"/>
          <w:numId w:val="3"/>
        </w:numPr>
        <w:shd w:val="clear" w:color="auto" w:fill="auto"/>
        <w:tabs>
          <w:tab w:val="left" w:pos="1201"/>
        </w:tabs>
        <w:spacing w:before="0" w:line="490" w:lineRule="exact"/>
        <w:ind w:firstLine="580"/>
      </w:pPr>
      <w:r>
        <w:rPr>
          <w:rStyle w:val="aa"/>
        </w:rPr>
        <w:t xml:space="preserve">по размещению </w:t>
      </w:r>
      <w:r>
        <w:t xml:space="preserve">к отдельно </w:t>
      </w:r>
      <w:proofErr w:type="gramStart"/>
      <w:r>
        <w:t>стоящим</w:t>
      </w:r>
      <w:proofErr w:type="gramEnd"/>
      <w:r>
        <w:t>;</w:t>
      </w:r>
    </w:p>
    <w:p w:rsidR="003C0086" w:rsidRDefault="003C0086" w:rsidP="003C0086">
      <w:pPr>
        <w:pStyle w:val="6"/>
        <w:numPr>
          <w:ilvl w:val="0"/>
          <w:numId w:val="3"/>
        </w:numPr>
        <w:shd w:val="clear" w:color="auto" w:fill="auto"/>
        <w:tabs>
          <w:tab w:val="left" w:pos="1201"/>
        </w:tabs>
        <w:spacing w:before="0" w:after="428" w:line="490" w:lineRule="exact"/>
        <w:ind w:right="20" w:firstLine="580"/>
      </w:pPr>
      <w:r>
        <w:rPr>
          <w:rStyle w:val="aa"/>
        </w:rPr>
        <w:t xml:space="preserve">по надежности отпуска тепла потребителям к </w:t>
      </w:r>
      <w:r>
        <w:t xml:space="preserve">первой категории котельных (потребители, нарушение теплоснабжения которых связано с опасностью для жизни людей </w:t>
      </w:r>
      <w:r>
        <w:lastRenderedPageBreak/>
        <w:t>или со значительным ущербом народному хозяйству (повреждение технологического оборудования, массовый брак продукции)).</w:t>
      </w:r>
    </w:p>
    <w:p w:rsidR="003C0086" w:rsidRDefault="003C0086" w:rsidP="003C0086">
      <w:pPr>
        <w:tabs>
          <w:tab w:val="left" w:pos="3211"/>
        </w:tabs>
        <w:spacing w:line="480" w:lineRule="exact"/>
        <w:ind w:left="2800"/>
        <w:jc w:val="both"/>
      </w:pPr>
      <w:r>
        <w:rPr>
          <w:rStyle w:val="50"/>
          <w:rFonts w:eastAsia="Courier New"/>
          <w:b w:val="0"/>
          <w:bCs w:val="0"/>
        </w:rPr>
        <w:t>а)</w:t>
      </w:r>
      <w:r>
        <w:rPr>
          <w:rStyle w:val="50"/>
          <w:rFonts w:eastAsia="Courier New"/>
          <w:b w:val="0"/>
          <w:bCs w:val="0"/>
        </w:rPr>
        <w:tab/>
        <w:t>Зона действия отопительной котельной</w:t>
      </w:r>
    </w:p>
    <w:p w:rsidR="003C0086" w:rsidRDefault="003C0086" w:rsidP="003C0086">
      <w:pPr>
        <w:pStyle w:val="6"/>
        <w:shd w:val="clear" w:color="auto" w:fill="auto"/>
        <w:spacing w:before="0"/>
        <w:ind w:right="20" w:firstLine="580"/>
      </w:pPr>
      <w:r>
        <w:rPr>
          <w:rStyle w:val="aa"/>
          <w:rFonts w:eastAsia="Corbel"/>
        </w:rPr>
        <w:t>Котельная «Терекское»</w:t>
      </w:r>
      <w:r>
        <w:rPr>
          <w:rStyle w:val="aa"/>
        </w:rPr>
        <w:t xml:space="preserve"> </w:t>
      </w:r>
      <w:r>
        <w:t>находится по адресу: село Терекское, ул. Ленина 6, с установленной мощностью 2 Гкал/</w:t>
      </w:r>
      <w:proofErr w:type="gramStart"/>
      <w:r>
        <w:t>ч</w:t>
      </w:r>
      <w:proofErr w:type="gramEnd"/>
      <w:r>
        <w:t xml:space="preserve"> и отапливает следующие объекты:</w:t>
      </w:r>
    </w:p>
    <w:p w:rsidR="003C0086" w:rsidRDefault="003C0086" w:rsidP="003C0086">
      <w:pPr>
        <w:pStyle w:val="6"/>
        <w:numPr>
          <w:ilvl w:val="0"/>
          <w:numId w:val="5"/>
        </w:numPr>
        <w:shd w:val="clear" w:color="auto" w:fill="auto"/>
        <w:spacing w:before="0"/>
        <w:ind w:firstLine="580"/>
      </w:pPr>
      <w:r>
        <w:t xml:space="preserve"> МСОШ;</w:t>
      </w:r>
    </w:p>
    <w:p w:rsidR="003C0086" w:rsidRDefault="003C0086" w:rsidP="003C0086">
      <w:pPr>
        <w:pStyle w:val="6"/>
        <w:numPr>
          <w:ilvl w:val="0"/>
          <w:numId w:val="5"/>
        </w:numPr>
        <w:shd w:val="clear" w:color="auto" w:fill="auto"/>
        <w:spacing w:before="0"/>
        <w:ind w:firstLine="580"/>
      </w:pPr>
      <w:r>
        <w:t xml:space="preserve"> Детский сад;</w:t>
      </w:r>
    </w:p>
    <w:p w:rsidR="003C0086" w:rsidRDefault="003C0086" w:rsidP="003C0086">
      <w:pPr>
        <w:pStyle w:val="6"/>
        <w:numPr>
          <w:ilvl w:val="0"/>
          <w:numId w:val="5"/>
        </w:numPr>
        <w:shd w:val="clear" w:color="auto" w:fill="auto"/>
        <w:spacing w:before="0"/>
        <w:ind w:firstLine="580"/>
      </w:pPr>
      <w:r>
        <w:t xml:space="preserve"> Учит</w:t>
      </w:r>
      <w:proofErr w:type="gramStart"/>
      <w:r>
        <w:t>.</w:t>
      </w:r>
      <w:proofErr w:type="gramEnd"/>
      <w:r>
        <w:t xml:space="preserve"> </w:t>
      </w:r>
      <w:proofErr w:type="spellStart"/>
      <w:proofErr w:type="gramStart"/>
      <w:r>
        <w:t>ч</w:t>
      </w:r>
      <w:proofErr w:type="gramEnd"/>
      <w:r>
        <w:t>етырехквартирный</w:t>
      </w:r>
      <w:proofErr w:type="spellEnd"/>
      <w:r>
        <w:t xml:space="preserve"> жилой дом.</w:t>
      </w:r>
    </w:p>
    <w:p w:rsidR="003C0086" w:rsidRDefault="003C0086" w:rsidP="003C0086">
      <w:pPr>
        <w:pStyle w:val="6"/>
        <w:shd w:val="clear" w:color="auto" w:fill="auto"/>
        <w:spacing w:before="0" w:after="420"/>
        <w:ind w:right="20" w:firstLine="580"/>
      </w:pPr>
      <w:r>
        <w:t xml:space="preserve">Принципиальная схема зоны действия централизованного теплоснабжения от Котельной «Терекское» представлена на </w:t>
      </w:r>
      <w:r>
        <w:rPr>
          <w:rStyle w:val="23"/>
        </w:rPr>
        <w:t>рисунке 1.3</w:t>
      </w:r>
    </w:p>
    <w:p w:rsidR="003C0086" w:rsidRDefault="003C0086" w:rsidP="003C0086">
      <w:pPr>
        <w:spacing w:line="480" w:lineRule="exact"/>
        <w:ind w:left="1380"/>
      </w:pPr>
      <w:r>
        <w:rPr>
          <w:rStyle w:val="50"/>
          <w:rFonts w:eastAsia="Courier New"/>
          <w:b w:val="0"/>
          <w:bCs w:val="0"/>
        </w:rPr>
        <w:t>б) Зоны действия индивидуальных источников теплоснабжения</w:t>
      </w:r>
    </w:p>
    <w:p w:rsidR="003C0086" w:rsidRDefault="003C0086" w:rsidP="003C0086">
      <w:pPr>
        <w:pStyle w:val="6"/>
        <w:numPr>
          <w:ilvl w:val="0"/>
          <w:numId w:val="11"/>
        </w:numPr>
        <w:shd w:val="clear" w:color="auto" w:fill="auto"/>
        <w:spacing w:before="0"/>
        <w:ind w:firstLine="580"/>
      </w:pPr>
      <w:r>
        <w:t xml:space="preserve"> село Терекское</w:t>
      </w:r>
    </w:p>
    <w:p w:rsidR="003C0086" w:rsidRDefault="003C0086" w:rsidP="003C0086">
      <w:pPr>
        <w:pStyle w:val="6"/>
        <w:shd w:val="clear" w:color="auto" w:fill="auto"/>
        <w:spacing w:before="0"/>
        <w:ind w:right="20" w:firstLine="580"/>
      </w:pPr>
      <w:r>
        <w:t>В селе, всю территорию кроме объектов МСОШ, детский сад и учит</w:t>
      </w:r>
      <w:proofErr w:type="gramStart"/>
      <w:r>
        <w:t>.</w:t>
      </w:r>
      <w:proofErr w:type="gramEnd"/>
      <w:r>
        <w:t xml:space="preserve"> </w:t>
      </w:r>
      <w:proofErr w:type="spellStart"/>
      <w:proofErr w:type="gramStart"/>
      <w:r>
        <w:t>ч</w:t>
      </w:r>
      <w:proofErr w:type="gramEnd"/>
      <w:r>
        <w:t>етырехквартирный</w:t>
      </w:r>
      <w:proofErr w:type="spellEnd"/>
      <w:r>
        <w:t xml:space="preserve"> жилой дом, охватывает индивидуальное теплоснабжение, которое распространяется не только на частный сектор, но и на социально-значимые объекты. Основным видом топлива служит природный газ.</w:t>
      </w:r>
    </w:p>
    <w:p w:rsidR="003C0086" w:rsidRDefault="003C0086" w:rsidP="003C0086">
      <w:pPr>
        <w:pStyle w:val="6"/>
        <w:numPr>
          <w:ilvl w:val="0"/>
          <w:numId w:val="11"/>
        </w:numPr>
        <w:shd w:val="clear" w:color="auto" w:fill="auto"/>
        <w:spacing w:before="0"/>
        <w:ind w:firstLine="580"/>
      </w:pPr>
      <w:r>
        <w:t xml:space="preserve"> село Малый Терек</w:t>
      </w:r>
    </w:p>
    <w:p w:rsidR="003C0086" w:rsidRDefault="003C0086" w:rsidP="003C0086">
      <w:pPr>
        <w:pStyle w:val="6"/>
        <w:shd w:val="clear" w:color="auto" w:fill="auto"/>
        <w:spacing w:before="0"/>
        <w:ind w:right="20" w:firstLine="580"/>
      </w:pPr>
      <w:r>
        <w:t>Вся территория охвачена индивидуальными источниками тепла. Основным топливом служит природный газ.</w:t>
      </w:r>
    </w:p>
    <w:p w:rsidR="003C0086" w:rsidRDefault="003C0086" w:rsidP="003C0086">
      <w:pPr>
        <w:framePr w:h="11923" w:wrap="notBeside" w:vAnchor="text" w:hAnchor="text" w:xAlign="center" w:y="1"/>
      </w:pPr>
      <w:r>
        <w:rPr>
          <w:rStyle w:val="25"/>
          <w:rFonts w:eastAsia="Courier New"/>
          <w:b w:val="0"/>
          <w:bCs w:val="0"/>
        </w:rPr>
        <w:lastRenderedPageBreak/>
        <w:t>Рисунок 1.3</w:t>
      </w:r>
    </w:p>
    <w:p w:rsidR="003C0086" w:rsidRDefault="003C0086" w:rsidP="003C0086">
      <w:pPr>
        <w:framePr w:h="11923" w:wrap="notBeside" w:vAnchor="text" w:hAnchor="text" w:xAlign="center" w:y="1"/>
      </w:pPr>
      <w:r>
        <w:rPr>
          <w:rStyle w:val="25"/>
          <w:rFonts w:eastAsia="Courier New"/>
          <w:b w:val="0"/>
          <w:bCs w:val="0"/>
        </w:rPr>
        <w:t>Принципиальная схема зоны действия централизованного теплоснабжения</w:t>
      </w:r>
    </w:p>
    <w:p w:rsidR="003C0086" w:rsidRDefault="003C0086" w:rsidP="003C0086">
      <w:pPr>
        <w:framePr w:h="11923" w:wrap="notBeside" w:vAnchor="text" w:hAnchor="text" w:xAlign="center" w:y="1"/>
      </w:pPr>
      <w:r>
        <w:rPr>
          <w:rStyle w:val="25"/>
          <w:rFonts w:eastAsia="Courier New"/>
          <w:b w:val="0"/>
          <w:bCs w:val="0"/>
        </w:rPr>
        <w:t>от Котельной «Терекское»</w:t>
      </w:r>
    </w:p>
    <w:p w:rsidR="003C0086" w:rsidRDefault="003C0086" w:rsidP="003C0086">
      <w:pPr>
        <w:framePr w:h="11923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667500" cy="7572375"/>
            <wp:effectExtent l="19050" t="0" r="0" b="0"/>
            <wp:docPr id="17" name="Рисунок 17" descr="imag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1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757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086" w:rsidRDefault="003C0086" w:rsidP="003C0086">
      <w:pPr>
        <w:rPr>
          <w:sz w:val="2"/>
          <w:szCs w:val="2"/>
        </w:rPr>
      </w:pPr>
      <w:r>
        <w:br w:type="page"/>
      </w:r>
    </w:p>
    <w:p w:rsidR="003C0086" w:rsidRDefault="003C0086" w:rsidP="003C0086">
      <w:pPr>
        <w:spacing w:line="220" w:lineRule="exact"/>
        <w:ind w:left="2700"/>
      </w:pPr>
      <w:r>
        <w:rPr>
          <w:rStyle w:val="30"/>
          <w:rFonts w:eastAsia="Courier New"/>
          <w:b w:val="0"/>
          <w:bCs w:val="0"/>
        </w:rPr>
        <w:lastRenderedPageBreak/>
        <w:t>ЧАСТЬ 2. ИСТОЧНИКИ ТЕПЛОВОЙ ЭНЕРГИИ</w:t>
      </w:r>
    </w:p>
    <w:p w:rsidR="003C0086" w:rsidRDefault="003C0086" w:rsidP="003C0086">
      <w:pPr>
        <w:framePr w:h="250" w:vSpace="163" w:wrap="around" w:vAnchor="text" w:hAnchor="margin" w:x="1934" w:y="1455"/>
        <w:spacing w:line="240" w:lineRule="exact"/>
        <w:ind w:left="100"/>
      </w:pPr>
      <w:r>
        <w:rPr>
          <w:rStyle w:val="5Exact"/>
          <w:rFonts w:eastAsia="Courier New"/>
          <w:b w:val="0"/>
          <w:bCs w:val="0"/>
          <w:spacing w:val="0"/>
        </w:rPr>
        <w:t>Описание котельной Сельского поселения Терекское</w:t>
      </w:r>
    </w:p>
    <w:p w:rsidR="00544CF9" w:rsidRDefault="00544CF9" w:rsidP="00544CF9">
      <w:pPr>
        <w:framePr w:w="1483" w:h="485" w:hSpace="211" w:wrap="notBeside" w:vAnchor="text" w:hAnchor="page" w:x="1680" w:y="603"/>
      </w:pPr>
      <w:r>
        <w:rPr>
          <w:rStyle w:val="a9"/>
          <w:rFonts w:eastAsia="Courier New"/>
          <w:b w:val="0"/>
          <w:bCs w:val="0"/>
        </w:rPr>
        <w:t>таблице 2.2.</w:t>
      </w:r>
    </w:p>
    <w:p w:rsidR="003C0086" w:rsidRDefault="003C0086" w:rsidP="003C0086">
      <w:pPr>
        <w:pStyle w:val="6"/>
        <w:shd w:val="clear" w:color="auto" w:fill="auto"/>
        <w:spacing w:before="0" w:after="143" w:line="485" w:lineRule="exact"/>
        <w:ind w:firstLine="580"/>
        <w:jc w:val="left"/>
      </w:pPr>
      <w:r>
        <w:t xml:space="preserve">Описание источника тепловой энергии Сельского поселения Терекское представлено </w:t>
      </w:r>
      <w:proofErr w:type="gramStart"/>
      <w:r>
        <w:t>в</w:t>
      </w:r>
      <w:proofErr w:type="gramEnd"/>
      <w:r>
        <w:t xml:space="preserve"> </w:t>
      </w:r>
      <w:r w:rsidR="00544CF9">
        <w:t xml:space="preserve">             </w:t>
      </w:r>
      <w:r w:rsidR="00544CF9">
        <w:rPr>
          <w:rStyle w:val="23"/>
        </w:rPr>
        <w:t>таблица</w:t>
      </w:r>
      <w:r>
        <w:rPr>
          <w:rStyle w:val="23"/>
        </w:rPr>
        <w:t xml:space="preserve"> 2.2.</w:t>
      </w:r>
    </w:p>
    <w:tbl>
      <w:tblPr>
        <w:tblpPr w:leftFromText="180" w:rightFromText="180" w:vertAnchor="text" w:horzAnchor="margin" w:tblpY="118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76"/>
        <w:gridCol w:w="4502"/>
        <w:gridCol w:w="5002"/>
      </w:tblGrid>
      <w:tr w:rsidR="00544CF9" w:rsidTr="00544CF9"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4CF9" w:rsidRDefault="00544CF9" w:rsidP="00544CF9">
            <w:pPr>
              <w:pStyle w:val="6"/>
              <w:shd w:val="clear" w:color="auto" w:fill="auto"/>
              <w:spacing w:before="0" w:line="220" w:lineRule="exact"/>
              <w:ind w:left="220" w:firstLine="0"/>
              <w:jc w:val="left"/>
            </w:pPr>
            <w:r>
              <w:rPr>
                <w:rStyle w:val="11pt"/>
              </w:rPr>
              <w:t>№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4CF9" w:rsidRDefault="00544CF9" w:rsidP="00544CF9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Показатели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4CF9" w:rsidRDefault="00544CF9" w:rsidP="00544CF9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Значения</w:t>
            </w:r>
          </w:p>
        </w:tc>
      </w:tr>
      <w:tr w:rsidR="00544CF9" w:rsidTr="00544CF9">
        <w:trPr>
          <w:trHeight w:hRule="exact" w:val="576"/>
        </w:trPr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CF9" w:rsidRDefault="00544CF9" w:rsidP="00544CF9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Котельная «Терекское»</w:t>
            </w:r>
          </w:p>
        </w:tc>
      </w:tr>
      <w:tr w:rsidR="00544CF9" w:rsidTr="00544CF9">
        <w:trPr>
          <w:trHeight w:hRule="exact" w:val="43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CF9" w:rsidRDefault="00544CF9" w:rsidP="00544CF9">
            <w:pPr>
              <w:pStyle w:val="6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11pt"/>
              </w:rPr>
              <w:t>1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CF9" w:rsidRDefault="00544CF9" w:rsidP="00544CF9">
            <w:pPr>
              <w:pStyle w:val="6"/>
              <w:shd w:val="clear" w:color="auto" w:fill="auto"/>
              <w:spacing w:before="0" w:line="220" w:lineRule="exact"/>
              <w:ind w:firstLine="0"/>
            </w:pPr>
            <w:r>
              <w:rPr>
                <w:rStyle w:val="11pt"/>
              </w:rPr>
              <w:t>Структура основного оборудования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4CF9" w:rsidRDefault="00544CF9" w:rsidP="00544CF9">
            <w:pPr>
              <w:pStyle w:val="6"/>
              <w:shd w:val="clear" w:color="auto" w:fill="auto"/>
              <w:spacing w:before="0" w:line="288" w:lineRule="exact"/>
              <w:ind w:left="120" w:firstLine="0"/>
              <w:jc w:val="left"/>
            </w:pPr>
            <w:r>
              <w:rPr>
                <w:rStyle w:val="11pt"/>
              </w:rPr>
              <w:t>Котлы:</w:t>
            </w:r>
          </w:p>
          <w:p w:rsidR="00544CF9" w:rsidRDefault="00544CF9" w:rsidP="00544CF9">
            <w:pPr>
              <w:pStyle w:val="6"/>
              <w:numPr>
                <w:ilvl w:val="0"/>
                <w:numId w:val="12"/>
              </w:numPr>
              <w:shd w:val="clear" w:color="auto" w:fill="auto"/>
              <w:tabs>
                <w:tab w:val="left" w:pos="0"/>
              </w:tabs>
              <w:spacing w:before="0" w:line="288" w:lineRule="exact"/>
              <w:ind w:hanging="360"/>
            </w:pPr>
            <w:r>
              <w:rPr>
                <w:rStyle w:val="11pt"/>
              </w:rPr>
              <w:t>ТВГ-1 (2шт.) КПД = 55%</w:t>
            </w:r>
          </w:p>
          <w:p w:rsidR="00544CF9" w:rsidRDefault="00544CF9" w:rsidP="00544CF9">
            <w:pPr>
              <w:pStyle w:val="6"/>
              <w:shd w:val="clear" w:color="auto" w:fill="auto"/>
              <w:spacing w:before="0" w:line="288" w:lineRule="exact"/>
              <w:ind w:left="120" w:firstLine="0"/>
              <w:jc w:val="left"/>
            </w:pPr>
            <w:r>
              <w:rPr>
                <w:rStyle w:val="11pt"/>
              </w:rPr>
              <w:t>Насосы:</w:t>
            </w:r>
          </w:p>
          <w:p w:rsidR="00544CF9" w:rsidRDefault="00544CF9" w:rsidP="00544CF9">
            <w:pPr>
              <w:pStyle w:val="6"/>
              <w:numPr>
                <w:ilvl w:val="0"/>
                <w:numId w:val="12"/>
              </w:numPr>
              <w:shd w:val="clear" w:color="auto" w:fill="auto"/>
              <w:tabs>
                <w:tab w:val="left" w:pos="-10"/>
              </w:tabs>
              <w:spacing w:before="0" w:line="288" w:lineRule="exact"/>
              <w:ind w:hanging="360"/>
            </w:pPr>
            <w:r>
              <w:rPr>
                <w:rStyle w:val="11pt"/>
              </w:rPr>
              <w:t>К 80-65-160 сетевой (1шт.)</w:t>
            </w:r>
          </w:p>
          <w:p w:rsidR="00544CF9" w:rsidRDefault="00544CF9" w:rsidP="00544CF9">
            <w:pPr>
              <w:pStyle w:val="6"/>
              <w:numPr>
                <w:ilvl w:val="0"/>
                <w:numId w:val="12"/>
              </w:numPr>
              <w:shd w:val="clear" w:color="auto" w:fill="auto"/>
              <w:tabs>
                <w:tab w:val="left" w:pos="-10"/>
              </w:tabs>
              <w:spacing w:before="0" w:line="288" w:lineRule="exact"/>
              <w:ind w:hanging="360"/>
            </w:pPr>
            <w:r>
              <w:rPr>
                <w:rStyle w:val="11pt"/>
              </w:rPr>
              <w:t>К 80-65-160 сетевой (1шт.) резервный</w:t>
            </w:r>
          </w:p>
          <w:p w:rsidR="00544CF9" w:rsidRDefault="00544CF9" w:rsidP="00544CF9">
            <w:pPr>
              <w:pStyle w:val="6"/>
              <w:numPr>
                <w:ilvl w:val="0"/>
                <w:numId w:val="12"/>
              </w:numPr>
              <w:shd w:val="clear" w:color="auto" w:fill="auto"/>
              <w:tabs>
                <w:tab w:val="left" w:pos="-10"/>
              </w:tabs>
              <w:spacing w:before="0" w:line="288" w:lineRule="exact"/>
              <w:ind w:hanging="360"/>
            </w:pPr>
            <w:r>
              <w:rPr>
                <w:rStyle w:val="11pt"/>
              </w:rPr>
              <w:t xml:space="preserve">К8/18 </w:t>
            </w:r>
            <w:proofErr w:type="spellStart"/>
            <w:r>
              <w:rPr>
                <w:rStyle w:val="11pt"/>
              </w:rPr>
              <w:t>подпиточный</w:t>
            </w:r>
            <w:proofErr w:type="spellEnd"/>
            <w:r>
              <w:rPr>
                <w:rStyle w:val="11pt"/>
              </w:rPr>
              <w:t xml:space="preserve"> (1 шт.)</w:t>
            </w:r>
          </w:p>
          <w:p w:rsidR="00544CF9" w:rsidRDefault="00544CF9" w:rsidP="00544CF9">
            <w:pPr>
              <w:pStyle w:val="6"/>
              <w:numPr>
                <w:ilvl w:val="0"/>
                <w:numId w:val="12"/>
              </w:numPr>
              <w:shd w:val="clear" w:color="auto" w:fill="auto"/>
              <w:tabs>
                <w:tab w:val="left" w:pos="835"/>
              </w:tabs>
              <w:spacing w:before="0" w:line="288" w:lineRule="exact"/>
              <w:ind w:left="120" w:firstLine="360"/>
              <w:jc w:val="left"/>
            </w:pPr>
            <w:r>
              <w:rPr>
                <w:rStyle w:val="11pt"/>
              </w:rPr>
              <w:t xml:space="preserve">К8/18 </w:t>
            </w:r>
            <w:proofErr w:type="spellStart"/>
            <w:r>
              <w:rPr>
                <w:rStyle w:val="11pt"/>
              </w:rPr>
              <w:t>подпиточный</w:t>
            </w:r>
            <w:proofErr w:type="spellEnd"/>
            <w:r>
              <w:rPr>
                <w:rStyle w:val="11pt"/>
              </w:rPr>
              <w:t xml:space="preserve"> (1 шт.) </w:t>
            </w:r>
            <w:proofErr w:type="gramStart"/>
            <w:r>
              <w:rPr>
                <w:rStyle w:val="11pt"/>
              </w:rPr>
              <w:t>резервный</w:t>
            </w:r>
            <w:proofErr w:type="gramEnd"/>
            <w:r>
              <w:rPr>
                <w:rStyle w:val="11pt"/>
              </w:rPr>
              <w:t xml:space="preserve"> Водоподготовка:</w:t>
            </w:r>
          </w:p>
          <w:p w:rsidR="00544CF9" w:rsidRDefault="00544CF9" w:rsidP="00544CF9">
            <w:pPr>
              <w:pStyle w:val="6"/>
              <w:numPr>
                <w:ilvl w:val="0"/>
                <w:numId w:val="12"/>
              </w:numPr>
              <w:shd w:val="clear" w:color="auto" w:fill="auto"/>
              <w:tabs>
                <w:tab w:val="left" w:pos="970"/>
              </w:tabs>
              <w:spacing w:before="0" w:line="288" w:lineRule="exact"/>
              <w:ind w:left="120" w:firstLine="360"/>
              <w:jc w:val="left"/>
            </w:pPr>
            <w:proofErr w:type="spellStart"/>
            <w:r>
              <w:rPr>
                <w:rStyle w:val="11pt"/>
              </w:rPr>
              <w:t>комплексонат</w:t>
            </w:r>
            <w:proofErr w:type="spellEnd"/>
            <w:r>
              <w:rPr>
                <w:rStyle w:val="11pt"/>
              </w:rPr>
              <w:t xml:space="preserve"> Горелки:</w:t>
            </w:r>
          </w:p>
          <w:p w:rsidR="00544CF9" w:rsidRDefault="00544CF9" w:rsidP="00544CF9">
            <w:pPr>
              <w:pStyle w:val="6"/>
              <w:numPr>
                <w:ilvl w:val="0"/>
                <w:numId w:val="12"/>
              </w:numPr>
              <w:shd w:val="clear" w:color="auto" w:fill="auto"/>
              <w:tabs>
                <w:tab w:val="left" w:pos="53"/>
              </w:tabs>
              <w:spacing w:before="0" w:line="288" w:lineRule="exact"/>
              <w:ind w:hanging="360"/>
            </w:pPr>
            <w:r>
              <w:rPr>
                <w:rStyle w:val="11pt"/>
              </w:rPr>
              <w:t>ГИФ-С (2шт)</w:t>
            </w:r>
          </w:p>
          <w:p w:rsidR="00544CF9" w:rsidRDefault="00544CF9" w:rsidP="00544CF9">
            <w:pPr>
              <w:pStyle w:val="6"/>
              <w:shd w:val="clear" w:color="auto" w:fill="auto"/>
              <w:spacing w:before="0" w:line="288" w:lineRule="exact"/>
              <w:ind w:left="120" w:firstLine="0"/>
              <w:jc w:val="left"/>
            </w:pPr>
            <w:r>
              <w:rPr>
                <w:rStyle w:val="11pt"/>
              </w:rPr>
              <w:t>Приборы учета:</w:t>
            </w:r>
          </w:p>
          <w:p w:rsidR="00544CF9" w:rsidRDefault="00544CF9" w:rsidP="00544CF9">
            <w:pPr>
              <w:pStyle w:val="6"/>
              <w:numPr>
                <w:ilvl w:val="0"/>
                <w:numId w:val="12"/>
              </w:numPr>
              <w:shd w:val="clear" w:color="auto" w:fill="auto"/>
              <w:tabs>
                <w:tab w:val="left" w:pos="62"/>
              </w:tabs>
              <w:spacing w:before="0" w:line="288" w:lineRule="exact"/>
              <w:ind w:hanging="360"/>
            </w:pPr>
            <w:r>
              <w:rPr>
                <w:rStyle w:val="11pt"/>
              </w:rPr>
              <w:t>СГ-16-200 (учет природного газа)</w:t>
            </w:r>
          </w:p>
          <w:p w:rsidR="00544CF9" w:rsidRDefault="00544CF9" w:rsidP="00544CF9">
            <w:pPr>
              <w:pStyle w:val="6"/>
              <w:numPr>
                <w:ilvl w:val="0"/>
                <w:numId w:val="12"/>
              </w:numPr>
              <w:shd w:val="clear" w:color="auto" w:fill="auto"/>
              <w:tabs>
                <w:tab w:val="left" w:pos="53"/>
              </w:tabs>
              <w:spacing w:before="0" w:line="288" w:lineRule="exact"/>
              <w:ind w:hanging="360"/>
            </w:pPr>
            <w:r>
              <w:rPr>
                <w:rStyle w:val="11pt"/>
              </w:rPr>
              <w:t xml:space="preserve">ЦЭ 6803-В (учет </w:t>
            </w:r>
            <w:proofErr w:type="spellStart"/>
            <w:r>
              <w:rPr>
                <w:rStyle w:val="11pt"/>
              </w:rPr>
              <w:t>эл</w:t>
            </w:r>
            <w:proofErr w:type="spellEnd"/>
            <w:r>
              <w:rPr>
                <w:rStyle w:val="11pt"/>
              </w:rPr>
              <w:t>. энергии)</w:t>
            </w:r>
          </w:p>
          <w:p w:rsidR="00544CF9" w:rsidRDefault="00544CF9" w:rsidP="00544CF9">
            <w:pPr>
              <w:pStyle w:val="6"/>
              <w:numPr>
                <w:ilvl w:val="0"/>
                <w:numId w:val="12"/>
              </w:numPr>
              <w:shd w:val="clear" w:color="auto" w:fill="auto"/>
              <w:tabs>
                <w:tab w:val="left" w:pos="62"/>
              </w:tabs>
              <w:spacing w:before="0" w:line="288" w:lineRule="exact"/>
              <w:ind w:hanging="360"/>
            </w:pPr>
            <w:r>
              <w:rPr>
                <w:rStyle w:val="11pt"/>
              </w:rPr>
              <w:t>ОСВ-40 (учет холодной воды)</w:t>
            </w:r>
          </w:p>
        </w:tc>
      </w:tr>
      <w:tr w:rsidR="00544CF9" w:rsidTr="00544CF9">
        <w:trPr>
          <w:trHeight w:hRule="exact" w:val="337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CF9" w:rsidRDefault="00544CF9" w:rsidP="00544CF9">
            <w:pPr>
              <w:pStyle w:val="6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11pt"/>
              </w:rPr>
              <w:t>2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CF9" w:rsidRDefault="00544CF9" w:rsidP="00544CF9">
            <w:pPr>
              <w:pStyle w:val="6"/>
              <w:shd w:val="clear" w:color="auto" w:fill="auto"/>
              <w:spacing w:before="0" w:line="274" w:lineRule="exact"/>
              <w:ind w:firstLine="0"/>
            </w:pPr>
            <w:r>
              <w:rPr>
                <w:rStyle w:val="11pt"/>
              </w:rPr>
              <w:t>Параметры установленной тепловой мощности теплофикационного оборудования и теплофикационной установки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4CF9" w:rsidRDefault="00544CF9" w:rsidP="00544CF9">
            <w:pPr>
              <w:pStyle w:val="6"/>
              <w:shd w:val="clear" w:color="auto" w:fill="auto"/>
              <w:spacing w:before="0" w:line="269" w:lineRule="exact"/>
              <w:ind w:left="120" w:firstLine="0"/>
              <w:jc w:val="left"/>
            </w:pPr>
            <w:r>
              <w:rPr>
                <w:rStyle w:val="11pt"/>
              </w:rPr>
              <w:t>Установленная тепловая мощность:</w:t>
            </w:r>
          </w:p>
          <w:p w:rsidR="00544CF9" w:rsidRDefault="00544CF9" w:rsidP="00544CF9">
            <w:pPr>
              <w:pStyle w:val="6"/>
              <w:shd w:val="clear" w:color="auto" w:fill="auto"/>
              <w:spacing w:before="0" w:line="269" w:lineRule="exact"/>
              <w:ind w:left="120" w:firstLine="0"/>
              <w:jc w:val="left"/>
            </w:pPr>
            <w:r>
              <w:rPr>
                <w:rStyle w:val="11pt"/>
              </w:rPr>
              <w:t>2 Гкал/</w:t>
            </w:r>
            <w:proofErr w:type="gramStart"/>
            <w:r>
              <w:rPr>
                <w:rStyle w:val="11pt"/>
              </w:rPr>
              <w:t>ч</w:t>
            </w:r>
            <w:proofErr w:type="gramEnd"/>
            <w:r>
              <w:rPr>
                <w:rStyle w:val="11pt"/>
              </w:rPr>
              <w:t xml:space="preserve"> (2.326 МВт).</w:t>
            </w:r>
          </w:p>
          <w:p w:rsidR="00544CF9" w:rsidRDefault="00544CF9" w:rsidP="00544CF9">
            <w:pPr>
              <w:pStyle w:val="6"/>
              <w:shd w:val="clear" w:color="auto" w:fill="auto"/>
              <w:spacing w:before="0" w:line="269" w:lineRule="exact"/>
              <w:ind w:left="120" w:firstLine="0"/>
              <w:jc w:val="left"/>
            </w:pPr>
            <w:r>
              <w:rPr>
                <w:rStyle w:val="11pt"/>
              </w:rPr>
              <w:t>Производство тепловой энергии:</w:t>
            </w:r>
          </w:p>
          <w:p w:rsidR="00544CF9" w:rsidRDefault="00544CF9" w:rsidP="00544CF9">
            <w:pPr>
              <w:pStyle w:val="6"/>
              <w:numPr>
                <w:ilvl w:val="0"/>
                <w:numId w:val="13"/>
              </w:numPr>
              <w:shd w:val="clear" w:color="auto" w:fill="auto"/>
              <w:tabs>
                <w:tab w:val="left" w:pos="0"/>
              </w:tabs>
              <w:spacing w:before="0" w:line="274" w:lineRule="exact"/>
              <w:ind w:hanging="360"/>
            </w:pPr>
            <w:r>
              <w:rPr>
                <w:rStyle w:val="11pt"/>
              </w:rPr>
              <w:t>931,0 Гкал/год (согласно Структуре полезного отпуска тепловой энергии на 2015 год);</w:t>
            </w:r>
          </w:p>
          <w:p w:rsidR="00544CF9" w:rsidRDefault="00544CF9" w:rsidP="00544CF9">
            <w:pPr>
              <w:pStyle w:val="6"/>
              <w:numPr>
                <w:ilvl w:val="0"/>
                <w:numId w:val="13"/>
              </w:numPr>
              <w:shd w:val="clear" w:color="auto" w:fill="auto"/>
              <w:tabs>
                <w:tab w:val="left" w:pos="0"/>
              </w:tabs>
              <w:spacing w:before="0" w:line="269" w:lineRule="exact"/>
              <w:ind w:hanging="360"/>
            </w:pPr>
            <w:r>
              <w:rPr>
                <w:rStyle w:val="11pt"/>
              </w:rPr>
              <w:t>931,0 Гкал/год (согласно Структуре полезного отпуска тепловой энергии на 2016 год);</w:t>
            </w:r>
          </w:p>
          <w:p w:rsidR="00544CF9" w:rsidRDefault="00544CF9" w:rsidP="00544CF9">
            <w:pPr>
              <w:pStyle w:val="6"/>
              <w:numPr>
                <w:ilvl w:val="0"/>
                <w:numId w:val="13"/>
              </w:numPr>
              <w:shd w:val="clear" w:color="auto" w:fill="auto"/>
              <w:tabs>
                <w:tab w:val="left" w:pos="0"/>
              </w:tabs>
              <w:spacing w:before="0" w:line="269" w:lineRule="exact"/>
              <w:ind w:hanging="360"/>
            </w:pPr>
            <w:r>
              <w:rPr>
                <w:rStyle w:val="11pt"/>
              </w:rPr>
              <w:t>931,0 Гкал/год (согласно Структуре полезного отпуска тепловой энергии на 2017 год)</w:t>
            </w:r>
          </w:p>
        </w:tc>
      </w:tr>
      <w:tr w:rsidR="00544CF9" w:rsidTr="00544CF9">
        <w:trPr>
          <w:trHeight w:hRule="exact" w:val="25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CF9" w:rsidRDefault="00544CF9" w:rsidP="00544CF9">
            <w:pPr>
              <w:pStyle w:val="6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11pt"/>
              </w:rPr>
              <w:t>3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CF9" w:rsidRDefault="00544CF9" w:rsidP="00544CF9">
            <w:pPr>
              <w:pStyle w:val="6"/>
              <w:shd w:val="clear" w:color="auto" w:fill="auto"/>
              <w:spacing w:before="0" w:line="274" w:lineRule="exact"/>
              <w:ind w:firstLine="0"/>
            </w:pPr>
            <w:r>
              <w:rPr>
                <w:rStyle w:val="11pt"/>
              </w:rPr>
              <w:t>Ограничение тепловой мощности и параметры располагаемой тепловой мощности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4CF9" w:rsidRDefault="00544CF9" w:rsidP="00544CF9">
            <w:pPr>
              <w:pStyle w:val="6"/>
              <w:shd w:val="clear" w:color="auto" w:fill="auto"/>
              <w:spacing w:before="0" w:line="278" w:lineRule="exact"/>
              <w:ind w:left="120" w:firstLine="0"/>
              <w:jc w:val="left"/>
            </w:pPr>
            <w:r>
              <w:rPr>
                <w:rStyle w:val="11pt"/>
              </w:rPr>
              <w:t>Располагаемая тепловая мощность:</w:t>
            </w:r>
          </w:p>
          <w:p w:rsidR="00544CF9" w:rsidRDefault="00544CF9" w:rsidP="00544CF9">
            <w:pPr>
              <w:pStyle w:val="6"/>
              <w:shd w:val="clear" w:color="auto" w:fill="auto"/>
              <w:spacing w:before="0" w:line="278" w:lineRule="exact"/>
              <w:ind w:left="120" w:firstLine="0"/>
              <w:jc w:val="left"/>
            </w:pPr>
            <w:r>
              <w:rPr>
                <w:rStyle w:val="11pt"/>
              </w:rPr>
              <w:t>2 Гкал/час (2.326 МВт).</w:t>
            </w:r>
          </w:p>
          <w:p w:rsidR="00544CF9" w:rsidRDefault="00544CF9" w:rsidP="00544CF9">
            <w:pPr>
              <w:pStyle w:val="6"/>
              <w:shd w:val="clear" w:color="auto" w:fill="auto"/>
              <w:spacing w:before="0" w:line="278" w:lineRule="exact"/>
              <w:ind w:left="120" w:firstLine="0"/>
              <w:jc w:val="left"/>
            </w:pPr>
            <w:r>
              <w:rPr>
                <w:rStyle w:val="11pt"/>
              </w:rPr>
              <w:t>Установленная тепловая нагрузка:</w:t>
            </w:r>
          </w:p>
          <w:p w:rsidR="00544CF9" w:rsidRDefault="00544CF9" w:rsidP="00544CF9">
            <w:pPr>
              <w:pStyle w:val="6"/>
              <w:numPr>
                <w:ilvl w:val="0"/>
                <w:numId w:val="14"/>
              </w:numPr>
              <w:shd w:val="clear" w:color="auto" w:fill="auto"/>
              <w:tabs>
                <w:tab w:val="left" w:pos="840"/>
              </w:tabs>
              <w:spacing w:before="0" w:line="278" w:lineRule="exact"/>
              <w:ind w:left="840" w:hanging="360"/>
              <w:jc w:val="left"/>
            </w:pPr>
            <w:r>
              <w:rPr>
                <w:rStyle w:val="11pt"/>
              </w:rPr>
              <w:t>(фактическая - отопление на 2015 г.) 0,412 Гкал/час (0,479 МВт),</w:t>
            </w:r>
          </w:p>
          <w:p w:rsidR="00544CF9" w:rsidRDefault="00544CF9" w:rsidP="00544CF9">
            <w:pPr>
              <w:pStyle w:val="6"/>
              <w:numPr>
                <w:ilvl w:val="0"/>
                <w:numId w:val="14"/>
              </w:numPr>
              <w:shd w:val="clear" w:color="auto" w:fill="auto"/>
              <w:tabs>
                <w:tab w:val="left" w:pos="902"/>
              </w:tabs>
              <w:spacing w:before="0" w:line="278" w:lineRule="exact"/>
              <w:ind w:left="840" w:hanging="360"/>
              <w:jc w:val="left"/>
            </w:pPr>
            <w:r>
              <w:rPr>
                <w:rStyle w:val="11pt"/>
              </w:rPr>
              <w:t>(фактическая - отопление на 2016 г.) 0,412 Гкал/час (0,479 МВт),</w:t>
            </w:r>
          </w:p>
          <w:p w:rsidR="00544CF9" w:rsidRDefault="00544CF9" w:rsidP="00544CF9">
            <w:pPr>
              <w:pStyle w:val="6"/>
              <w:numPr>
                <w:ilvl w:val="0"/>
                <w:numId w:val="14"/>
              </w:numPr>
              <w:shd w:val="clear" w:color="auto" w:fill="auto"/>
              <w:tabs>
                <w:tab w:val="left" w:pos="902"/>
              </w:tabs>
              <w:spacing w:before="0" w:line="274" w:lineRule="exact"/>
              <w:ind w:left="840" w:hanging="360"/>
              <w:jc w:val="left"/>
            </w:pPr>
            <w:r>
              <w:rPr>
                <w:rStyle w:val="11pt"/>
              </w:rPr>
              <w:t>(фактическая - отопления на 2017 г.) 0,412 Гкал/час (0,479 МВт)</w:t>
            </w:r>
          </w:p>
        </w:tc>
      </w:tr>
    </w:tbl>
    <w:p w:rsidR="003C0086" w:rsidRDefault="003C0086" w:rsidP="003C0086">
      <w:pPr>
        <w:rPr>
          <w:sz w:val="2"/>
          <w:szCs w:val="2"/>
        </w:rPr>
      </w:pPr>
      <w:r>
        <w:br w:type="page"/>
      </w:r>
    </w:p>
    <w:p w:rsidR="003C0086" w:rsidRDefault="003C0086" w:rsidP="003C0086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6"/>
        <w:gridCol w:w="4502"/>
        <w:gridCol w:w="5002"/>
      </w:tblGrid>
      <w:tr w:rsidR="003C0086" w:rsidTr="00544CF9">
        <w:trPr>
          <w:trHeight w:hRule="exact" w:val="481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11pt"/>
              </w:rPr>
              <w:t>4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11pt"/>
              </w:rPr>
              <w:t>Объем потребления тепловой энергии (мощности) и теплоносителя на собственные и хозяйственные нужды и параметры тепловой мощности нетто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69" w:lineRule="exact"/>
              <w:ind w:firstLine="0"/>
            </w:pPr>
            <w:r>
              <w:rPr>
                <w:rStyle w:val="11pt"/>
              </w:rPr>
              <w:t>Расход тепловой энергии на собственные нужды котельной:</w:t>
            </w:r>
          </w:p>
          <w:p w:rsidR="003C0086" w:rsidRDefault="003C0086" w:rsidP="00544CF9">
            <w:pPr>
              <w:pStyle w:val="6"/>
              <w:framePr w:w="10080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9"/>
              </w:tabs>
              <w:spacing w:before="0" w:line="269" w:lineRule="exact"/>
              <w:ind w:hanging="360"/>
            </w:pPr>
            <w:r>
              <w:rPr>
                <w:rStyle w:val="11pt"/>
              </w:rPr>
              <w:t>18,0 Гкал/год (согласно Структуре полезного отпуска тепловой энергии на 2012 г),</w:t>
            </w:r>
          </w:p>
          <w:p w:rsidR="003C0086" w:rsidRDefault="003C0086" w:rsidP="00544CF9">
            <w:pPr>
              <w:pStyle w:val="6"/>
              <w:framePr w:w="10080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0"/>
              </w:tabs>
              <w:spacing w:before="0" w:line="274" w:lineRule="exact"/>
              <w:ind w:hanging="360"/>
            </w:pPr>
            <w:r>
              <w:rPr>
                <w:rStyle w:val="11pt"/>
              </w:rPr>
              <w:t>Тепловая мощность нетто 1,99 Г кал/час (2,31 МВт),</w:t>
            </w:r>
          </w:p>
          <w:p w:rsidR="003C0086" w:rsidRDefault="003C0086" w:rsidP="00544CF9">
            <w:pPr>
              <w:pStyle w:val="6"/>
              <w:framePr w:w="10080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9"/>
              </w:tabs>
              <w:spacing w:before="0" w:line="278" w:lineRule="exact"/>
              <w:ind w:hanging="360"/>
            </w:pPr>
            <w:r>
              <w:rPr>
                <w:rStyle w:val="11pt"/>
              </w:rPr>
              <w:t>18,0 Гкал/год (согласно Структуре полезного отпуска тепловой энергии на 2013 г),</w:t>
            </w:r>
          </w:p>
          <w:p w:rsidR="003C0086" w:rsidRDefault="003C0086" w:rsidP="00544CF9">
            <w:pPr>
              <w:pStyle w:val="6"/>
              <w:framePr w:w="10080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0"/>
              </w:tabs>
              <w:spacing w:before="0" w:line="278" w:lineRule="exact"/>
              <w:ind w:hanging="360"/>
            </w:pPr>
            <w:r>
              <w:rPr>
                <w:rStyle w:val="11pt"/>
              </w:rPr>
              <w:t>Тепловая мощность нетто 1,99 Г кал/час (2,31 МВт),</w:t>
            </w:r>
          </w:p>
          <w:p w:rsidR="003C0086" w:rsidRDefault="003C0086" w:rsidP="00544CF9">
            <w:pPr>
              <w:pStyle w:val="6"/>
              <w:framePr w:w="10080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9"/>
              </w:tabs>
              <w:spacing w:before="0" w:line="274" w:lineRule="exact"/>
              <w:ind w:hanging="360"/>
            </w:pPr>
            <w:r>
              <w:rPr>
                <w:rStyle w:val="11pt"/>
              </w:rPr>
              <w:t>18,0 Гкал/год (согласно Структуре полезного отпуска тепловой энергии на 2014 г),</w:t>
            </w:r>
          </w:p>
          <w:p w:rsidR="003C0086" w:rsidRDefault="003C0086" w:rsidP="00544CF9">
            <w:pPr>
              <w:pStyle w:val="6"/>
              <w:framePr w:w="10080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0"/>
              </w:tabs>
              <w:spacing w:before="0" w:line="274" w:lineRule="exact"/>
              <w:ind w:hanging="360"/>
            </w:pPr>
            <w:r>
              <w:rPr>
                <w:rStyle w:val="11pt"/>
              </w:rPr>
              <w:t>Тепловая мощность нетто 1,99 Г кал/час (2,31 МВт)</w:t>
            </w:r>
          </w:p>
        </w:tc>
      </w:tr>
      <w:tr w:rsidR="003C0086" w:rsidTr="00544CF9">
        <w:trPr>
          <w:trHeight w:hRule="exact" w:val="166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11pt"/>
              </w:rPr>
              <w:t>5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proofErr w:type="gramStart"/>
            <w:r>
              <w:rPr>
                <w:rStyle w:val="11pt"/>
              </w:rPr>
              <w:t>Срок ввода в эксплуатацию теплофикационного оборудования, год последнего освидетельствования при допуске к эксплуатации после ремонтов, год продления ресурса и мероприятия по продлению ресурса)</w:t>
            </w:r>
            <w:proofErr w:type="gramEnd"/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11pt"/>
              </w:rPr>
              <w:t>В 1998 году были изготовлены и введены в эксплуатацию котлы марки ТВГ-1 в количестве 2 (двух) шт.</w:t>
            </w:r>
          </w:p>
        </w:tc>
      </w:tr>
      <w:tr w:rsidR="003C0086" w:rsidTr="00544CF9">
        <w:trPr>
          <w:trHeight w:hRule="exact" w:val="139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11pt"/>
              </w:rPr>
              <w:t>6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pt"/>
              </w:rPr>
              <w:t>Схема выдачи тепловой мощности, структура теплофикационных установок (если источник тепловой энергии - источник комбинированной выработки тепловой и электрической энергии)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78" w:lineRule="exact"/>
              <w:ind w:firstLine="0"/>
            </w:pPr>
            <w:r>
              <w:rPr>
                <w:rStyle w:val="11pt"/>
              </w:rPr>
              <w:t>Источник комбинированной выработки тепловой и электрической энергии отсутствует.</w:t>
            </w:r>
          </w:p>
        </w:tc>
      </w:tr>
      <w:tr w:rsidR="003C0086" w:rsidTr="00544CF9">
        <w:trPr>
          <w:trHeight w:hRule="exact" w:val="166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11pt"/>
              </w:rPr>
              <w:t>7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11pt"/>
              </w:rPr>
              <w:t xml:space="preserve">Способ регулирования отпуска тепловой энергии от источников тепловой энергии с обоснованием </w:t>
            </w:r>
            <w:proofErr w:type="gramStart"/>
            <w:r>
              <w:rPr>
                <w:rStyle w:val="11pt"/>
              </w:rPr>
              <w:t>выбора графика изменения температур теплоносителя</w:t>
            </w:r>
            <w:proofErr w:type="gramEnd"/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11pt"/>
              </w:rPr>
              <w:t>Способ регулирования отпуска тепловой энергии качественный по температурному графику 95/35</w:t>
            </w:r>
            <w:proofErr w:type="gramStart"/>
            <w:r>
              <w:rPr>
                <w:rStyle w:val="11pt"/>
              </w:rPr>
              <w:t xml:space="preserve"> С</w:t>
            </w:r>
            <w:proofErr w:type="gramEnd"/>
            <w:r>
              <w:rPr>
                <w:rStyle w:val="11pt"/>
              </w:rPr>
              <w:t>; выбор температурного графика обусловлен наличием только отопительной нагрузки и непосредственным присоединением абонентов к тепловым сетям.</w:t>
            </w:r>
          </w:p>
        </w:tc>
      </w:tr>
      <w:tr w:rsidR="003C0086" w:rsidTr="00544CF9">
        <w:trPr>
          <w:trHeight w:hRule="exact" w:val="11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11pt"/>
              </w:rPr>
              <w:t>8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11pt"/>
              </w:rPr>
              <w:t>Среднегодовая загрузка оборудования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11pt"/>
              </w:rPr>
              <w:t xml:space="preserve">Среднегодовая загрузка оборудования, рассчитанная, как отношение фактической среднегодовой выработки тепловой энергии </w:t>
            </w:r>
            <w:proofErr w:type="gramStart"/>
            <w:r>
              <w:rPr>
                <w:rStyle w:val="11pt"/>
              </w:rPr>
              <w:t>к</w:t>
            </w:r>
            <w:proofErr w:type="gramEnd"/>
            <w:r>
              <w:rPr>
                <w:rStyle w:val="11pt"/>
              </w:rPr>
              <w:t xml:space="preserve"> максимально возможной, составляет 20,6%.</w:t>
            </w:r>
          </w:p>
        </w:tc>
      </w:tr>
      <w:tr w:rsidR="003C0086" w:rsidTr="00544CF9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11pt"/>
              </w:rPr>
              <w:t>9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78" w:lineRule="exact"/>
              <w:ind w:firstLine="0"/>
            </w:pPr>
            <w:r>
              <w:rPr>
                <w:rStyle w:val="11pt"/>
              </w:rPr>
              <w:t>Способы учета тепла, отпущенного в тепловые сети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11pt"/>
              </w:rPr>
              <w:t>Способ учета тепловой энергии - приборный</w:t>
            </w:r>
          </w:p>
        </w:tc>
      </w:tr>
      <w:tr w:rsidR="003C0086" w:rsidTr="00544CF9">
        <w:trPr>
          <w:trHeight w:hRule="exact" w:val="84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11pt"/>
              </w:rPr>
              <w:t>10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11pt"/>
              </w:rPr>
              <w:t>Статистика отказов и восстановлений оборудования источников тепловой энергии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11pt"/>
              </w:rPr>
              <w:t>Средняя частота отказов и восстановлений оборудования источников тепловой энергии - 0 отказ (</w:t>
            </w:r>
            <w:proofErr w:type="spellStart"/>
            <w:r>
              <w:rPr>
                <w:rStyle w:val="11pt"/>
              </w:rPr>
              <w:t>ов</w:t>
            </w:r>
            <w:proofErr w:type="spellEnd"/>
            <w:r>
              <w:rPr>
                <w:rStyle w:val="11pt"/>
              </w:rPr>
              <w:t>) в месяц.</w:t>
            </w:r>
          </w:p>
        </w:tc>
      </w:tr>
      <w:tr w:rsidR="003C0086" w:rsidTr="00544CF9">
        <w:trPr>
          <w:trHeight w:hRule="exact" w:val="8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11pt"/>
              </w:rPr>
              <w:t>11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11pt"/>
              </w:rPr>
              <w:t>Предписание надзорных органов по запрещению дальнейшей эксплуатации источников тепловой энергии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11pt"/>
              </w:rPr>
              <w:t>Предписание надзорных органов по запрещению дальнейшей эксплуатации источников тепловой энергии отсутствуют.</w:t>
            </w:r>
          </w:p>
        </w:tc>
      </w:tr>
    </w:tbl>
    <w:p w:rsidR="00544CF9" w:rsidRDefault="00544CF9" w:rsidP="003C0086">
      <w:pPr>
        <w:pStyle w:val="6"/>
        <w:shd w:val="clear" w:color="auto" w:fill="auto"/>
        <w:spacing w:before="0"/>
        <w:ind w:left="20" w:right="20" w:firstLine="560"/>
      </w:pPr>
    </w:p>
    <w:p w:rsidR="00544CF9" w:rsidRDefault="00544CF9" w:rsidP="003C0086">
      <w:pPr>
        <w:pStyle w:val="6"/>
        <w:shd w:val="clear" w:color="auto" w:fill="auto"/>
        <w:spacing w:before="0"/>
        <w:ind w:left="20" w:right="20" w:firstLine="560"/>
      </w:pPr>
    </w:p>
    <w:p w:rsidR="00544CF9" w:rsidRDefault="00544CF9" w:rsidP="003C0086">
      <w:pPr>
        <w:pStyle w:val="6"/>
        <w:shd w:val="clear" w:color="auto" w:fill="auto"/>
        <w:spacing w:before="0"/>
        <w:ind w:left="20" w:right="20" w:firstLine="560"/>
      </w:pPr>
    </w:p>
    <w:p w:rsidR="00544CF9" w:rsidRDefault="00544CF9" w:rsidP="00544CF9">
      <w:pPr>
        <w:spacing w:after="429" w:line="220" w:lineRule="exact"/>
        <w:ind w:right="320"/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</w:p>
    <w:p w:rsidR="00544CF9" w:rsidRPr="00544CF9" w:rsidRDefault="00544CF9" w:rsidP="00544CF9">
      <w:pPr>
        <w:spacing w:after="429" w:line="220" w:lineRule="exact"/>
        <w:ind w:right="320"/>
        <w:jc w:val="right"/>
      </w:pPr>
      <w:r w:rsidRPr="00544CF9">
        <w:rPr>
          <w:rStyle w:val="30"/>
          <w:rFonts w:eastAsia="Courier New"/>
          <w:bCs w:val="0"/>
        </w:rPr>
        <w:lastRenderedPageBreak/>
        <w:t>ЧАСТЬ 3. ТЕПЛОВЫЕ СЕТИ, СООРУЖЕНИЯ НА НИХ И ТЕПЛОВЫЕ ПУНКТЫ</w:t>
      </w:r>
    </w:p>
    <w:p w:rsidR="003C0086" w:rsidRDefault="003C0086" w:rsidP="003C0086">
      <w:pPr>
        <w:pStyle w:val="6"/>
        <w:shd w:val="clear" w:color="auto" w:fill="auto"/>
        <w:spacing w:before="0"/>
        <w:ind w:left="20" w:right="20" w:firstLine="560"/>
      </w:pPr>
      <w:r>
        <w:t xml:space="preserve">Наибольшее применение для устройства инженерных сетей получили </w:t>
      </w:r>
      <w:r>
        <w:rPr>
          <w:rStyle w:val="aa"/>
        </w:rPr>
        <w:t>стальные трубы</w:t>
      </w:r>
      <w:r>
        <w:t xml:space="preserve">, выпускаемые промышленностью для резьбовых и </w:t>
      </w:r>
      <w:proofErr w:type="spellStart"/>
      <w:r>
        <w:t>безрезьбовых</w:t>
      </w:r>
      <w:proofErr w:type="spellEnd"/>
      <w:r>
        <w:t xml:space="preserve"> соединений, бесшовные (цельнотянутые) и со швом (сварные). Стальные </w:t>
      </w:r>
      <w:proofErr w:type="spellStart"/>
      <w:r>
        <w:t>водагазопроводные</w:t>
      </w:r>
      <w:proofErr w:type="spellEnd"/>
      <w:r>
        <w:t xml:space="preserve"> трубы изготовляют по ГОСТ 3262-75 условным проходом от 10 до 150 мм. Трубы выпускают оцинкованные и не оцинкованные (черные). Слой цинка на поверхности оцинкованных труб предохраняет их от коррозии при химическом или электрохимическом воздействии. Для соединения стальных труб, имею</w:t>
      </w:r>
      <w:r>
        <w:rPr>
          <w:rStyle w:val="1"/>
        </w:rPr>
        <w:t>щи</w:t>
      </w:r>
      <w:r>
        <w:t>х трубную (газовую) резьбу, применяют прямые или переходные соединительные части (фитинги) из ковкого чугуна и стали. Для устройства разъемного соединения стальных труб используют фланец, муфту или сгон, состоящий из муфты и контргайки, навернутой со стороны длинной резьбы. К недостаткам стальных труб относятся высокая материалоемкость и трудоемкость монтажа.</w:t>
      </w:r>
    </w:p>
    <w:p w:rsidR="003C0086" w:rsidRDefault="003C0086" w:rsidP="003C0086">
      <w:pPr>
        <w:pStyle w:val="6"/>
        <w:shd w:val="clear" w:color="auto" w:fill="auto"/>
        <w:spacing w:before="0"/>
        <w:ind w:left="20" w:right="20" w:firstLine="560"/>
      </w:pPr>
      <w:r>
        <w:rPr>
          <w:rStyle w:val="aa"/>
        </w:rPr>
        <w:t xml:space="preserve">Чугунные водопроводные раструбные трубы </w:t>
      </w:r>
      <w:r>
        <w:t>применяют для устройства вводов (на давление до 1 МПа) и участков сети, прокладываемых в земле. Длина чугунных труб может составлять от 2 до 6 м. Кольцевые раструбные щели в стыковых соединениях чугунных труб диаметром до 300 мм заделывают с помощью резиновых манжет.</w:t>
      </w:r>
    </w:p>
    <w:p w:rsidR="003C0086" w:rsidRDefault="003C0086" w:rsidP="003C0086">
      <w:pPr>
        <w:pStyle w:val="6"/>
        <w:shd w:val="clear" w:color="auto" w:fill="auto"/>
        <w:spacing w:before="0"/>
        <w:ind w:left="20" w:right="20" w:firstLine="560"/>
      </w:pPr>
      <w:r>
        <w:t xml:space="preserve">Для внутренних сетей водопровода используют </w:t>
      </w:r>
      <w:r>
        <w:rPr>
          <w:rStyle w:val="aa"/>
        </w:rPr>
        <w:t>пластмассовые напорные трубы из полиэтилена низкой и высокой плотности</w:t>
      </w:r>
      <w:r>
        <w:t xml:space="preserve">, диаметром от 12 до 160 мм </w:t>
      </w:r>
      <w:proofErr w:type="gramStart"/>
      <w:r>
        <w:t>на</w:t>
      </w:r>
      <w:proofErr w:type="gramEnd"/>
    </w:p>
    <w:p w:rsidR="003C0086" w:rsidRDefault="003C0086" w:rsidP="003C0086">
      <w:pPr>
        <w:pStyle w:val="6"/>
        <w:shd w:val="clear" w:color="auto" w:fill="auto"/>
        <w:spacing w:before="0"/>
        <w:ind w:left="20" w:right="20" w:firstLine="0"/>
      </w:pPr>
      <w:proofErr w:type="gramStart"/>
      <w:r>
        <w:t>рабочее давление до 1 МПа в бухтах, на катушках либо в отрезках длиной до 12 м, а также трубы напорные из не пластифицированного поливинилхлорида диаметром от 10 до 160 мм с номинальным давлением 1,6 МПа с раструбом под клеевое соединение, под эластичное уплотнительное кольцо и без раструба, в отрезках до 6 м (12 м) и полипропилена.</w:t>
      </w:r>
      <w:proofErr w:type="gramEnd"/>
      <w:r>
        <w:t xml:space="preserve"> Срок службы труб при температуре </w:t>
      </w:r>
      <w:r w:rsidRPr="00DC5F43">
        <w:rPr>
          <w:lang w:bidi="en-US"/>
        </w:rPr>
        <w:t>20°</w:t>
      </w:r>
      <w:r>
        <w:rPr>
          <w:lang w:val="en-US" w:bidi="en-US"/>
        </w:rPr>
        <w:t>C</w:t>
      </w:r>
      <w:r w:rsidRPr="00DC5F43">
        <w:rPr>
          <w:lang w:bidi="en-US"/>
        </w:rPr>
        <w:t xml:space="preserve"> </w:t>
      </w:r>
      <w:r>
        <w:t xml:space="preserve">- 50 лет. Максимальная рабочая температура постоянная до </w:t>
      </w:r>
      <w:r w:rsidRPr="00DC5F43">
        <w:rPr>
          <w:lang w:bidi="en-US"/>
        </w:rPr>
        <w:t>60°</w:t>
      </w:r>
      <w:r>
        <w:rPr>
          <w:lang w:val="en-US" w:bidi="en-US"/>
        </w:rPr>
        <w:t>C</w:t>
      </w:r>
      <w:r w:rsidRPr="00DC5F43">
        <w:rPr>
          <w:lang w:bidi="en-US"/>
        </w:rPr>
        <w:t xml:space="preserve">, </w:t>
      </w:r>
      <w:r>
        <w:t xml:space="preserve">кратковременная до </w:t>
      </w:r>
      <w:r w:rsidRPr="00DC5F43">
        <w:rPr>
          <w:lang w:bidi="en-US"/>
        </w:rPr>
        <w:t>80°</w:t>
      </w:r>
      <w:r>
        <w:rPr>
          <w:lang w:val="en-US" w:bidi="en-US"/>
        </w:rPr>
        <w:t>C</w:t>
      </w:r>
      <w:r w:rsidRPr="00DC5F43">
        <w:rPr>
          <w:lang w:bidi="en-US"/>
        </w:rPr>
        <w:t xml:space="preserve">. </w:t>
      </w:r>
      <w:r>
        <w:t>Наряду с положительными свойствами: коррозионной стойкостью, относительной гладкостью внутренней поверхности пластмассовые трубы имеют ряд недостатков: сравнительно большую хрупкость и значительный коэффициент температурного линейного расширения.</w:t>
      </w:r>
    </w:p>
    <w:p w:rsidR="003C0086" w:rsidRDefault="003C0086" w:rsidP="003C0086">
      <w:pPr>
        <w:pStyle w:val="6"/>
        <w:shd w:val="clear" w:color="auto" w:fill="auto"/>
        <w:spacing w:before="0"/>
        <w:ind w:right="20" w:firstLine="560"/>
      </w:pPr>
      <w:r>
        <w:t xml:space="preserve">Соединение полиэтиленовых и полипропиленовых труб между собой и с фасонными частями выполняют преимущественно методом контактной сварки </w:t>
      </w:r>
      <w:proofErr w:type="gramStart"/>
      <w:r>
        <w:t>в стык</w:t>
      </w:r>
      <w:proofErr w:type="gramEnd"/>
      <w:r>
        <w:t xml:space="preserve"> или с помощью соединительных деталей с закладными нагревателями (</w:t>
      </w:r>
      <w:proofErr w:type="spellStart"/>
      <w:r>
        <w:t>элещрофузионными</w:t>
      </w:r>
      <w:proofErr w:type="spellEnd"/>
      <w:r>
        <w:t xml:space="preserve"> фитингами). </w:t>
      </w:r>
      <w:r>
        <w:lastRenderedPageBreak/>
        <w:t xml:space="preserve">Возможно механическое соединение с помощью компрессионных фитингов. Раструбные трубы из поливинилхлорида соединяют с помощью </w:t>
      </w:r>
      <w:proofErr w:type="spellStart"/>
      <w:r>
        <w:t>зазорозаполняющего</w:t>
      </w:r>
      <w:proofErr w:type="spellEnd"/>
      <w:r>
        <w:t xml:space="preserve"> клея на основе тетрагидрофурана (типа </w:t>
      </w:r>
      <w:r w:rsidRPr="00DC5F43">
        <w:rPr>
          <w:lang w:bidi="en-US"/>
        </w:rPr>
        <w:t>"</w:t>
      </w:r>
      <w:proofErr w:type="spellStart"/>
      <w:r>
        <w:rPr>
          <w:lang w:val="en-US" w:bidi="en-US"/>
        </w:rPr>
        <w:t>Tangit</w:t>
      </w:r>
      <w:proofErr w:type="spellEnd"/>
      <w:r w:rsidRPr="00DC5F43">
        <w:rPr>
          <w:lang w:bidi="en-US"/>
        </w:rPr>
        <w:t xml:space="preserve">") </w:t>
      </w:r>
      <w:r>
        <w:t>или с помощью эластичных уплотнительных колец.</w:t>
      </w:r>
    </w:p>
    <w:p w:rsidR="003C0086" w:rsidRDefault="003C0086" w:rsidP="003C0086">
      <w:pPr>
        <w:pStyle w:val="6"/>
        <w:shd w:val="clear" w:color="auto" w:fill="auto"/>
        <w:spacing w:before="0"/>
        <w:ind w:right="20" w:firstLine="560"/>
      </w:pPr>
      <w:r>
        <w:t xml:space="preserve">Пластмассовые трубы легко обрабатываются и монтируются, но ввиду своей гибкости они требуют большего числа креплений на единицу длины и больше подходят для скрытого монтажа. Полипропиленовые трубы на морозе становятся хрупкими, их монтаж необходимо вести при температуре выше </w:t>
      </w:r>
      <w:r w:rsidRPr="00DC5F43">
        <w:rPr>
          <w:lang w:bidi="en-US"/>
        </w:rPr>
        <w:t>5°</w:t>
      </w:r>
      <w:r>
        <w:rPr>
          <w:lang w:val="en-US" w:bidi="en-US"/>
        </w:rPr>
        <w:t>C</w:t>
      </w:r>
      <w:r w:rsidRPr="00DC5F43">
        <w:rPr>
          <w:lang w:bidi="en-US"/>
        </w:rPr>
        <w:t>.</w:t>
      </w:r>
    </w:p>
    <w:p w:rsidR="003C0086" w:rsidRDefault="003C0086" w:rsidP="003C0086">
      <w:pPr>
        <w:pStyle w:val="6"/>
        <w:shd w:val="clear" w:color="auto" w:fill="auto"/>
        <w:spacing w:before="0"/>
        <w:ind w:right="20" w:firstLine="560"/>
      </w:pPr>
      <w:r>
        <w:t xml:space="preserve">Наряду с пластмассовыми трубами все чаще используют </w:t>
      </w:r>
      <w:proofErr w:type="spellStart"/>
      <w:r>
        <w:t>металлополимерные</w:t>
      </w:r>
      <w:proofErr w:type="spellEnd"/>
      <w:r>
        <w:t xml:space="preserve"> трубы, которые обладают теми же достоинствами и недостатками, что и пластмассовые.</w:t>
      </w:r>
    </w:p>
    <w:p w:rsidR="003C0086" w:rsidRDefault="003C0086" w:rsidP="003C0086">
      <w:pPr>
        <w:pStyle w:val="6"/>
        <w:shd w:val="clear" w:color="auto" w:fill="auto"/>
        <w:spacing w:before="0"/>
        <w:ind w:right="20" w:firstLine="560"/>
      </w:pPr>
      <w:r>
        <w:t xml:space="preserve">Появление пластмассовых и </w:t>
      </w:r>
      <w:proofErr w:type="spellStart"/>
      <w:r>
        <w:t>металлополимерных</w:t>
      </w:r>
      <w:proofErr w:type="spellEnd"/>
      <w:r>
        <w:t xml:space="preserve"> труб позволило перейти от последовательной схемы присоединения приборов к стояку </w:t>
      </w:r>
      <w:proofErr w:type="gramStart"/>
      <w:r>
        <w:t>к</w:t>
      </w:r>
      <w:proofErr w:type="gramEnd"/>
      <w:r>
        <w:t xml:space="preserve"> параллельной с использованием </w:t>
      </w:r>
      <w:proofErr w:type="spellStart"/>
      <w:r>
        <w:t>авторажных</w:t>
      </w:r>
      <w:proofErr w:type="spellEnd"/>
      <w:r>
        <w:t xml:space="preserve"> коллекторов. При этой схеме значительно снижается влияние одновременного включения водоразборной арматуры у расположенных рядом приборов на расход воды каждого прибора.</w:t>
      </w:r>
    </w:p>
    <w:p w:rsidR="003C0086" w:rsidRDefault="003C0086" w:rsidP="003C0086">
      <w:pPr>
        <w:pStyle w:val="6"/>
        <w:shd w:val="clear" w:color="auto" w:fill="auto"/>
        <w:spacing w:before="0"/>
        <w:ind w:right="20" w:firstLine="560"/>
      </w:pPr>
      <w:r>
        <w:rPr>
          <w:rStyle w:val="aa"/>
        </w:rPr>
        <w:t xml:space="preserve">Медные трубы </w:t>
      </w:r>
      <w:r>
        <w:t xml:space="preserve">находят все большее применение при индивидуальном </w:t>
      </w:r>
      <w:proofErr w:type="spellStart"/>
      <w:r>
        <w:t>коттеджном</w:t>
      </w:r>
      <w:proofErr w:type="spellEnd"/>
      <w:r>
        <w:t xml:space="preserve"> строительстве. Эти трубы объединяют все достоинства металлических и пластмассовых труб, но обладают большим сроком эксплуатации.</w:t>
      </w:r>
    </w:p>
    <w:p w:rsidR="003C0086" w:rsidRDefault="003C0086" w:rsidP="003C0086">
      <w:pPr>
        <w:pStyle w:val="6"/>
        <w:shd w:val="clear" w:color="auto" w:fill="auto"/>
        <w:spacing w:before="0"/>
        <w:ind w:right="20" w:firstLine="560"/>
      </w:pPr>
      <w:r>
        <w:t>Трубы из нержавеющей стали также начали использовать для систем внутреннего водопровода после появления принципиально новых методов соединения труб и разнообразных фасонных частей.</w:t>
      </w:r>
    </w:p>
    <w:p w:rsidR="003C0086" w:rsidRDefault="003C0086" w:rsidP="003C0086">
      <w:pPr>
        <w:pStyle w:val="6"/>
        <w:shd w:val="clear" w:color="auto" w:fill="auto"/>
        <w:spacing w:before="0"/>
        <w:ind w:right="20" w:firstLine="560"/>
      </w:pPr>
      <w:r>
        <w:t>В настоящее время для систем отопления и водоснабжения максимально частенько используются металлопластиковые, полипропиленовые и полиэт</w:t>
      </w:r>
      <w:r w:rsidR="00CD2536">
        <w:t xml:space="preserve">иленовые трубы. Соединительные </w:t>
      </w:r>
      <w:r>
        <w:t>элементы для таких труб выполняются из пластика, латуни или бронзы. Системы этих труб и фитингов надежны, долговечны, имеют отличные гидравлические, температурные и гигиенические характеристики, идеально подходят для выполнения любых задач отопления и водоснабжения квартир, офисов и коттеджей. Многолетний опыт использования таких систем труб в Европе и странах СНГ не оставляет сомнений в их надежности.</w:t>
      </w:r>
    </w:p>
    <w:p w:rsidR="003C0086" w:rsidRDefault="003C0086" w:rsidP="003C0086">
      <w:pPr>
        <w:pStyle w:val="6"/>
        <w:shd w:val="clear" w:color="auto" w:fill="auto"/>
        <w:spacing w:before="0"/>
        <w:ind w:left="20" w:right="20" w:firstLine="580"/>
      </w:pPr>
      <w:r>
        <w:t xml:space="preserve">Современный рынок теплотехнического оборудования представлен многочисленными производителями и предоставляет широкий выбор труб и комплектующих для отопления и водоснабжения. Такие торговые марки, как </w:t>
      </w:r>
      <w:proofErr w:type="spellStart"/>
      <w:r>
        <w:rPr>
          <w:lang w:val="en-US" w:bidi="en-US"/>
        </w:rPr>
        <w:t>Valtec</w:t>
      </w:r>
      <w:proofErr w:type="spellEnd"/>
      <w:r w:rsidRPr="00DC5F43">
        <w:rPr>
          <w:lang w:bidi="en-US"/>
        </w:rPr>
        <w:t xml:space="preserve">, </w:t>
      </w:r>
      <w:proofErr w:type="spellStart"/>
      <w:r>
        <w:rPr>
          <w:lang w:val="en-US" w:bidi="en-US"/>
        </w:rPr>
        <w:t>Pexal</w:t>
      </w:r>
      <w:proofErr w:type="spellEnd"/>
      <w:r w:rsidRPr="00DC5F43">
        <w:rPr>
          <w:lang w:bidi="en-US"/>
        </w:rPr>
        <w:t xml:space="preserve">, </w:t>
      </w:r>
      <w:proofErr w:type="spellStart"/>
      <w:r>
        <w:rPr>
          <w:lang w:val="en-US" w:bidi="en-US"/>
        </w:rPr>
        <w:t>Giacomini</w:t>
      </w:r>
      <w:proofErr w:type="spellEnd"/>
      <w:r w:rsidRPr="00DC5F43">
        <w:rPr>
          <w:lang w:bidi="en-US"/>
        </w:rPr>
        <w:t xml:space="preserve"> </w:t>
      </w:r>
      <w:r>
        <w:t xml:space="preserve">(Италия), </w:t>
      </w:r>
      <w:r>
        <w:rPr>
          <w:lang w:val="en-US" w:bidi="en-US"/>
        </w:rPr>
        <w:t>KAN</w:t>
      </w:r>
      <w:r w:rsidRPr="00DC5F43">
        <w:rPr>
          <w:lang w:bidi="en-US"/>
        </w:rPr>
        <w:t xml:space="preserve"> </w:t>
      </w:r>
      <w:r>
        <w:t xml:space="preserve">(Польша), </w:t>
      </w:r>
      <w:r>
        <w:rPr>
          <w:lang w:val="en-US" w:bidi="en-US"/>
        </w:rPr>
        <w:lastRenderedPageBreak/>
        <w:t>REHAU</w:t>
      </w:r>
      <w:r w:rsidRPr="00DC5F43">
        <w:rPr>
          <w:lang w:bidi="en-US"/>
        </w:rPr>
        <w:t xml:space="preserve"> </w:t>
      </w:r>
      <w:r>
        <w:t>(Германия) означают целый комплекс высококачественного оборудования, включающий не только трубы и фитинги, но и широкий ассортимент дополнительных приборов и устрой</w:t>
      </w:r>
      <w:proofErr w:type="gramStart"/>
      <w:r>
        <w:t>ств дл</w:t>
      </w:r>
      <w:proofErr w:type="gramEnd"/>
      <w:r>
        <w:t>я отопления и водоснабжения. С их помощью можно создать современные системы отопления и водоснабжения любой сложности, высокой комфортности и надежности.</w:t>
      </w:r>
    </w:p>
    <w:p w:rsidR="003C0086" w:rsidRDefault="003C0086" w:rsidP="003C0086">
      <w:pPr>
        <w:pStyle w:val="6"/>
        <w:shd w:val="clear" w:color="auto" w:fill="auto"/>
        <w:spacing w:before="0"/>
        <w:ind w:left="20" w:right="20" w:firstLine="580"/>
      </w:pPr>
      <w:r>
        <w:t xml:space="preserve">Современные полимерные трубы имеют ряд преимуществ перед устаревшими стальными трубами, используемыми для отопления и водоснабжения. К основным таким преимуществам относятся </w:t>
      </w:r>
      <w:proofErr w:type="gramStart"/>
      <w:r>
        <w:t>следующие</w:t>
      </w:r>
      <w:proofErr w:type="gramEnd"/>
      <w:r>
        <w:t>:</w:t>
      </w:r>
    </w:p>
    <w:p w:rsidR="003C0086" w:rsidRDefault="003C0086" w:rsidP="003C0086">
      <w:pPr>
        <w:pStyle w:val="6"/>
        <w:numPr>
          <w:ilvl w:val="0"/>
          <w:numId w:val="3"/>
        </w:numPr>
        <w:shd w:val="clear" w:color="auto" w:fill="auto"/>
        <w:spacing w:before="0"/>
        <w:ind w:left="860" w:right="20"/>
      </w:pPr>
      <w:r>
        <w:t xml:space="preserve"> Использование меньших диаметров. Полимерные трубы имеют довольно таки гладкую внутреннюю поверхность и малые гидравлические потери, что, в свою очередь, даёт отличную возможность использовать трубы меньшего диаметра, чем </w:t>
      </w:r>
      <w:proofErr w:type="gramStart"/>
      <w:r>
        <w:t>стальных</w:t>
      </w:r>
      <w:proofErr w:type="gramEnd"/>
      <w:r>
        <w:t xml:space="preserve"> при одинаковой пропускной способности. Использование труб меньшего диаметра позволяет сделать монтаж систем более компактным и экономичным.</w:t>
      </w:r>
    </w:p>
    <w:p w:rsidR="003C0086" w:rsidRDefault="003C0086" w:rsidP="003C0086">
      <w:pPr>
        <w:pStyle w:val="6"/>
        <w:numPr>
          <w:ilvl w:val="0"/>
          <w:numId w:val="3"/>
        </w:numPr>
        <w:shd w:val="clear" w:color="auto" w:fill="auto"/>
        <w:spacing w:before="0" w:line="485" w:lineRule="exact"/>
        <w:ind w:left="860" w:right="20"/>
      </w:pPr>
      <w:r>
        <w:t xml:space="preserve"> Хорошая пропускная способность в течение всего периода эксплуатации. Полимерные трубы имеют высокую стойкость к отложениям каких-либо солей, полностью отсутствует коррозия. Стальные трубы за несколько лет эксплуатации сильно зарастают ржавчиной и солями, при этом их пропускная способность резко уменьшается. Ухудшается при этом и качество воды, проходящей через такие трубы.</w:t>
      </w:r>
    </w:p>
    <w:p w:rsidR="003C0086" w:rsidRDefault="003C0086" w:rsidP="003C0086">
      <w:pPr>
        <w:pStyle w:val="6"/>
        <w:numPr>
          <w:ilvl w:val="0"/>
          <w:numId w:val="3"/>
        </w:numPr>
        <w:shd w:val="clear" w:color="auto" w:fill="auto"/>
        <w:spacing w:before="0" w:line="485" w:lineRule="exact"/>
        <w:ind w:left="860" w:right="20"/>
      </w:pPr>
      <w:r>
        <w:t xml:space="preserve"> Современные полимерные трубы отвечают самым высоким требованиям по экологии.</w:t>
      </w:r>
    </w:p>
    <w:p w:rsidR="003C0086" w:rsidRDefault="003C0086" w:rsidP="003C0086">
      <w:pPr>
        <w:pStyle w:val="6"/>
        <w:numPr>
          <w:ilvl w:val="0"/>
          <w:numId w:val="3"/>
        </w:numPr>
        <w:shd w:val="clear" w:color="auto" w:fill="auto"/>
        <w:spacing w:before="0" w:line="485" w:lineRule="exact"/>
        <w:ind w:left="860" w:right="20"/>
      </w:pPr>
      <w:r>
        <w:t xml:space="preserve"> Простота и экономичность монтажа. Монтаж полимерных труб благодаря их малому весу и эластичности, а также простой технологии соединений значительно проще, чем стальных, для монтажа которых, как правило,</w:t>
      </w:r>
      <w:r>
        <w:br w:type="page"/>
      </w:r>
      <w:r>
        <w:lastRenderedPageBreak/>
        <w:t>требуются квалифицированный сварщик. С помо</w:t>
      </w:r>
      <w:r>
        <w:rPr>
          <w:rStyle w:val="1"/>
        </w:rPr>
        <w:t>щь</w:t>
      </w:r>
      <w:r>
        <w:t>ю полимерных труб легче выполнить компактные узлы и скрытую разводку труб.</w:t>
      </w:r>
    </w:p>
    <w:p w:rsidR="003C0086" w:rsidRDefault="003C0086" w:rsidP="00544CF9">
      <w:pPr>
        <w:framePr w:h="250" w:vSpace="163" w:wrap="around" w:vAnchor="text" w:hAnchor="page" w:x="4651" w:y="2223"/>
        <w:spacing w:line="240" w:lineRule="exact"/>
        <w:ind w:left="100"/>
      </w:pPr>
      <w:r>
        <w:rPr>
          <w:rStyle w:val="5Exact"/>
          <w:rFonts w:eastAsia="Courier New"/>
          <w:b w:val="0"/>
          <w:bCs w:val="0"/>
          <w:spacing w:val="0"/>
        </w:rPr>
        <w:t>Эксплуатационные характеристики труб</w:t>
      </w:r>
    </w:p>
    <w:p w:rsidR="003C0086" w:rsidRDefault="003C0086" w:rsidP="003C0086">
      <w:pPr>
        <w:pStyle w:val="6"/>
        <w:shd w:val="clear" w:color="auto" w:fill="auto"/>
        <w:spacing w:before="0" w:after="143" w:line="485" w:lineRule="exact"/>
        <w:ind w:left="40" w:right="20" w:firstLine="580"/>
        <w:jc w:val="left"/>
      </w:pPr>
      <w:r>
        <w:t xml:space="preserve">Для сравнения приведены некоторые эксплуатационные характеристики труб из различных материалов в </w:t>
      </w:r>
      <w:r>
        <w:rPr>
          <w:rStyle w:val="23"/>
        </w:rPr>
        <w:t>таблице 2.4</w:t>
      </w:r>
    </w:p>
    <w:tbl>
      <w:tblPr>
        <w:tblpPr w:leftFromText="180" w:rightFromText="180" w:vertAnchor="page" w:horzAnchor="margin" w:tblpY="424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419"/>
        <w:gridCol w:w="1709"/>
        <w:gridCol w:w="1968"/>
        <w:gridCol w:w="1560"/>
        <w:gridCol w:w="2616"/>
      </w:tblGrid>
      <w:tr w:rsidR="003C0086" w:rsidTr="00544CF9">
        <w:trPr>
          <w:trHeight w:hRule="exact" w:val="1296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Материал труб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pt"/>
              </w:rPr>
              <w:t>Коэффициент</w:t>
            </w:r>
          </w:p>
          <w:p w:rsidR="003C0086" w:rsidRDefault="003C0086" w:rsidP="00544CF9">
            <w:pPr>
              <w:pStyle w:val="6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pt"/>
              </w:rPr>
              <w:t>линейного</w:t>
            </w:r>
          </w:p>
          <w:p w:rsidR="003C0086" w:rsidRDefault="003C0086" w:rsidP="00544CF9">
            <w:pPr>
              <w:pStyle w:val="6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pt"/>
              </w:rPr>
              <w:t>расширения,</w:t>
            </w:r>
          </w:p>
          <w:p w:rsidR="003C0086" w:rsidRDefault="003C0086" w:rsidP="00544CF9">
            <w:pPr>
              <w:pStyle w:val="6"/>
              <w:shd w:val="clear" w:color="auto" w:fill="auto"/>
              <w:spacing w:before="0" w:line="274" w:lineRule="exact"/>
              <w:ind w:firstLine="0"/>
              <w:jc w:val="center"/>
            </w:pPr>
            <w:proofErr w:type="gramStart"/>
            <w:r>
              <w:rPr>
                <w:rStyle w:val="11pt"/>
              </w:rPr>
              <w:t>мм</w:t>
            </w:r>
            <w:proofErr w:type="gramEnd"/>
            <w:r>
              <w:rPr>
                <w:rStyle w:val="11pt"/>
              </w:rPr>
              <w:t>/м*град.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1pt"/>
              </w:rPr>
              <w:t>Шероховатость,</w:t>
            </w:r>
          </w:p>
          <w:p w:rsidR="003C0086" w:rsidRDefault="003C0086" w:rsidP="00544CF9">
            <w:pPr>
              <w:pStyle w:val="6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11pt"/>
              </w:rPr>
              <w:t>мм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pt"/>
              </w:rPr>
              <w:t>Потери</w:t>
            </w:r>
          </w:p>
          <w:p w:rsidR="003C0086" w:rsidRDefault="003C0086" w:rsidP="00544CF9">
            <w:pPr>
              <w:pStyle w:val="6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pt"/>
              </w:rPr>
              <w:t>давления,</w:t>
            </w:r>
          </w:p>
          <w:p w:rsidR="003C0086" w:rsidRDefault="003C0086" w:rsidP="00544CF9">
            <w:pPr>
              <w:pStyle w:val="6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pt"/>
              </w:rPr>
              <w:t>гПа/</w:t>
            </w:r>
            <w:proofErr w:type="gramStart"/>
            <w:r>
              <w:rPr>
                <w:rStyle w:val="11pt"/>
              </w:rPr>
              <w:t>м</w:t>
            </w:r>
            <w:proofErr w:type="gramEnd"/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pt"/>
              </w:rPr>
              <w:t xml:space="preserve">Рабочая температура, </w:t>
            </w:r>
            <w:r>
              <w:rPr>
                <w:rStyle w:val="11pt"/>
                <w:vertAlign w:val="superscript"/>
              </w:rPr>
              <w:t>0</w:t>
            </w:r>
            <w:r>
              <w:rPr>
                <w:rStyle w:val="11pt"/>
              </w:rPr>
              <w:t>С</w:t>
            </w:r>
          </w:p>
        </w:tc>
      </w:tr>
      <w:tr w:rsidR="003C0086" w:rsidTr="00544CF9">
        <w:trPr>
          <w:trHeight w:hRule="exact" w:val="461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Стальные новые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0,012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0,07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3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-</w:t>
            </w:r>
          </w:p>
        </w:tc>
      </w:tr>
      <w:tr w:rsidR="003C0086" w:rsidTr="00544CF9">
        <w:trPr>
          <w:trHeight w:hRule="exact" w:val="456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Стальные неновые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0,012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5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-</w:t>
            </w:r>
          </w:p>
        </w:tc>
      </w:tr>
      <w:tr w:rsidR="003C0086" w:rsidTr="00544CF9">
        <w:trPr>
          <w:trHeight w:hRule="exact" w:val="466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Металлопластиковые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0,025 - 0,03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0,004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1,5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95</w:t>
            </w:r>
          </w:p>
        </w:tc>
      </w:tr>
      <w:tr w:rsidR="003C0086" w:rsidTr="00544CF9">
        <w:trPr>
          <w:trHeight w:hRule="exact" w:val="461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Полиэтиленовые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0,15 - 0,17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0,007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1,8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90</w:t>
            </w:r>
          </w:p>
        </w:tc>
      </w:tr>
      <w:tr w:rsidR="003C0086" w:rsidTr="00544CF9">
        <w:trPr>
          <w:trHeight w:hRule="exact" w:val="518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Полипропиленовые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0,15 - 0,17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0,01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70</w:t>
            </w:r>
          </w:p>
        </w:tc>
      </w:tr>
    </w:tbl>
    <w:p w:rsidR="00544CF9" w:rsidRDefault="00544CF9" w:rsidP="00544CF9">
      <w:pPr>
        <w:framePr w:w="1488" w:h="485" w:hSpace="115" w:wrap="notBeside" w:vAnchor="text" w:hAnchor="page" w:x="9486" w:y="825"/>
      </w:pPr>
      <w:r>
        <w:rPr>
          <w:rStyle w:val="a9"/>
          <w:rFonts w:eastAsia="Courier New"/>
          <w:b w:val="0"/>
          <w:bCs w:val="0"/>
        </w:rPr>
        <w:t>Таблица 2.4</w:t>
      </w:r>
    </w:p>
    <w:p w:rsidR="003C0086" w:rsidRDefault="003C0086" w:rsidP="003C0086">
      <w:pPr>
        <w:rPr>
          <w:sz w:val="2"/>
          <w:szCs w:val="2"/>
        </w:rPr>
      </w:pPr>
    </w:p>
    <w:p w:rsidR="003C0086" w:rsidRDefault="003C0086" w:rsidP="00544CF9">
      <w:pPr>
        <w:framePr w:h="240" w:vSpace="168" w:wrap="around" w:vAnchor="text" w:hAnchor="page" w:x="976" w:y="5362"/>
        <w:spacing w:line="240" w:lineRule="exact"/>
        <w:ind w:left="100"/>
      </w:pPr>
      <w:r>
        <w:rPr>
          <w:rStyle w:val="5Exact"/>
          <w:rFonts w:eastAsia="Courier New"/>
          <w:b w:val="0"/>
          <w:bCs w:val="0"/>
          <w:spacing w:val="0"/>
        </w:rPr>
        <w:t>Описание тепловой сети котельной Сельского поселения Терекское</w:t>
      </w:r>
    </w:p>
    <w:p w:rsidR="003C0086" w:rsidRDefault="003C0086" w:rsidP="00A078E1">
      <w:pPr>
        <w:pStyle w:val="6"/>
        <w:shd w:val="clear" w:color="auto" w:fill="auto"/>
        <w:spacing w:before="277" w:after="141" w:line="494" w:lineRule="exact"/>
        <w:ind w:right="20" w:firstLine="0"/>
        <w:jc w:val="left"/>
      </w:pPr>
      <w:r>
        <w:t>Описание тепловых сетей источников теплоснабжения Сельского по</w:t>
      </w:r>
      <w:r w:rsidR="00A078E1">
        <w:t xml:space="preserve">селения Терекское </w:t>
      </w:r>
      <w:r>
        <w:t>представлено в</w:t>
      </w:r>
      <w:r w:rsidR="00544CF9">
        <w:t xml:space="preserve"> </w:t>
      </w:r>
      <w:r>
        <w:rPr>
          <w:rStyle w:val="23"/>
        </w:rPr>
        <w:t>таблице 2.5.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30"/>
        <w:gridCol w:w="4560"/>
        <w:gridCol w:w="4829"/>
      </w:tblGrid>
      <w:tr w:rsidR="003C0086" w:rsidTr="00544CF9">
        <w:trPr>
          <w:trHeight w:hRule="exact" w:val="40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219" w:h="5962" w:hSpace="141" w:wrap="notBeside" w:vAnchor="text" w:hAnchor="text" w:x="142" w:y="894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11pt"/>
              </w:rPr>
              <w:t>№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219" w:h="5962" w:hSpace="141" w:wrap="notBeside" w:vAnchor="text" w:hAnchor="text" w:x="142" w:y="894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Показатели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219" w:h="5962" w:hSpace="141" w:wrap="notBeside" w:vAnchor="text" w:hAnchor="text" w:x="142" w:y="894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Описание, значения</w:t>
            </w:r>
          </w:p>
        </w:tc>
      </w:tr>
      <w:tr w:rsidR="003C0086" w:rsidTr="00544CF9">
        <w:trPr>
          <w:trHeight w:hRule="exact" w:val="547"/>
        </w:trPr>
        <w:tc>
          <w:tcPr>
            <w:tcW w:w="102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219" w:h="5962" w:hSpace="141" w:wrap="notBeside" w:vAnchor="text" w:hAnchor="text" w:x="142" w:y="894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Тепловая сеть котельной «Терекское»</w:t>
            </w:r>
          </w:p>
        </w:tc>
      </w:tr>
      <w:tr w:rsidR="003C0086" w:rsidTr="00544CF9">
        <w:trPr>
          <w:trHeight w:hRule="exact" w:val="193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219" w:h="5962" w:hSpace="141" w:wrap="notBeside" w:vAnchor="text" w:hAnchor="text" w:x="142" w:y="894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219" w:h="5962" w:hSpace="141" w:wrap="notBeside" w:vAnchor="text" w:hAnchor="text" w:x="142" w:y="894"/>
              <w:shd w:val="clear" w:color="auto" w:fill="auto"/>
              <w:spacing w:before="0" w:line="274" w:lineRule="exact"/>
              <w:ind w:firstLine="0"/>
            </w:pPr>
            <w:r>
              <w:rPr>
                <w:rStyle w:val="11pt"/>
              </w:rPr>
              <w:t>Описание структуры тепловых сетей от каждого источника тепловой энергии, от магистральных выводов до центральных тепловых пунктов (если такое имеются) или до ввода в жилой квартал или промышленный объект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219" w:h="5962" w:hSpace="141" w:wrap="notBeside" w:vAnchor="text" w:hAnchor="text" w:x="142" w:y="894"/>
              <w:shd w:val="clear" w:color="auto" w:fill="auto"/>
              <w:spacing w:before="0" w:line="274" w:lineRule="exact"/>
              <w:ind w:firstLine="0"/>
            </w:pPr>
            <w:r>
              <w:rPr>
                <w:rStyle w:val="11pt"/>
              </w:rPr>
              <w:t>Для системы теплоснабжения от котельной Терекское (ОАО «</w:t>
            </w:r>
            <w:proofErr w:type="spellStart"/>
            <w:r>
              <w:rPr>
                <w:rStyle w:val="11pt"/>
              </w:rPr>
              <w:t>Теплосервис</w:t>
            </w:r>
            <w:proofErr w:type="spellEnd"/>
            <w:r>
              <w:rPr>
                <w:rStyle w:val="11pt"/>
              </w:rPr>
              <w:t>») принято качественное регулирование отпуска тепловой энергии в сетевой воде потребителям. Расчетный температурный график - 95/35</w:t>
            </w:r>
            <w:r>
              <w:rPr>
                <w:rStyle w:val="11pt"/>
                <w:vertAlign w:val="superscript"/>
              </w:rPr>
              <w:t>о</w:t>
            </w:r>
            <w:r>
              <w:rPr>
                <w:rStyle w:val="11pt"/>
              </w:rPr>
              <w:t>С при расчетной температуре наружного воздуха - 18</w:t>
            </w:r>
            <w:r>
              <w:rPr>
                <w:rStyle w:val="11pt"/>
                <w:vertAlign w:val="superscript"/>
              </w:rPr>
              <w:t>о</w:t>
            </w:r>
            <w:r>
              <w:rPr>
                <w:rStyle w:val="11pt"/>
              </w:rPr>
              <w:t>С.</w:t>
            </w:r>
          </w:p>
        </w:tc>
      </w:tr>
      <w:tr w:rsidR="003C0086" w:rsidTr="00544CF9">
        <w:trPr>
          <w:trHeight w:hRule="exact" w:val="84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219" w:h="5962" w:hSpace="141" w:wrap="notBeside" w:vAnchor="text" w:hAnchor="text" w:x="142" w:y="894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219" w:h="5962" w:hSpace="141" w:wrap="notBeside" w:vAnchor="text" w:hAnchor="text" w:x="142" w:y="894"/>
              <w:shd w:val="clear" w:color="auto" w:fill="auto"/>
              <w:spacing w:before="0" w:line="274" w:lineRule="exact"/>
              <w:ind w:firstLine="0"/>
            </w:pPr>
            <w:r>
              <w:rPr>
                <w:rStyle w:val="11pt"/>
              </w:rPr>
              <w:t>Электронные и (или) бумажные карты (схемы) тепловых сетей в зонах действия источников тепловой энергии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219" w:h="5962" w:hSpace="141" w:wrap="notBeside" w:vAnchor="text" w:hAnchor="text" w:x="142" w:y="894"/>
              <w:shd w:val="clear" w:color="auto" w:fill="auto"/>
              <w:spacing w:before="0" w:line="274" w:lineRule="exact"/>
              <w:ind w:firstLine="0"/>
            </w:pPr>
            <w:r>
              <w:rPr>
                <w:rStyle w:val="11pt"/>
              </w:rPr>
              <w:t>Схема тепловых сетей представлена на рисунке 2.2</w:t>
            </w:r>
          </w:p>
        </w:tc>
      </w:tr>
      <w:tr w:rsidR="003C0086" w:rsidTr="00544CF9">
        <w:trPr>
          <w:trHeight w:hRule="exact" w:val="222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219" w:h="5962" w:hSpace="141" w:wrap="notBeside" w:vAnchor="text" w:hAnchor="text" w:x="142" w:y="894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3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219" w:h="5962" w:hSpace="141" w:wrap="notBeside" w:vAnchor="text" w:hAnchor="text" w:x="142" w:y="894"/>
              <w:shd w:val="clear" w:color="auto" w:fill="auto"/>
              <w:spacing w:before="0" w:line="274" w:lineRule="exact"/>
              <w:ind w:firstLine="0"/>
            </w:pPr>
            <w:r>
              <w:rPr>
                <w:rStyle w:val="11pt"/>
              </w:rPr>
              <w:t>Параметры тепловых сетей, включая год начала эксплуатации, тип изоляции, тип компенсирующих устройств, тип прокладки, краткую характеристику грунтов в местах прокладки с выделением наименее надежных участков, определением их материальной характеристики и подключенной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219" w:h="5962" w:hSpace="141" w:wrap="notBeside" w:vAnchor="text" w:hAnchor="text" w:x="142" w:y="894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pt"/>
              </w:rPr>
              <w:t>Тепловая сеть водяная двух трубная; Материал трубопроводов - сталь;</w:t>
            </w:r>
          </w:p>
          <w:p w:rsidR="003C0086" w:rsidRDefault="003C0086" w:rsidP="00544CF9">
            <w:pPr>
              <w:pStyle w:val="6"/>
              <w:framePr w:w="10219" w:h="5962" w:hSpace="141" w:wrap="notBeside" w:vAnchor="text" w:hAnchor="text" w:x="142" w:y="894"/>
              <w:shd w:val="clear" w:color="auto" w:fill="auto"/>
              <w:spacing w:before="0" w:line="274" w:lineRule="exact"/>
              <w:ind w:firstLine="0"/>
            </w:pPr>
            <w:r>
              <w:rPr>
                <w:rStyle w:val="11pt"/>
              </w:rPr>
              <w:t>Тип изоляции - минеральная вата, стекловата;</w:t>
            </w:r>
          </w:p>
          <w:p w:rsidR="003C0086" w:rsidRDefault="003C0086" w:rsidP="00544CF9">
            <w:pPr>
              <w:pStyle w:val="6"/>
              <w:framePr w:w="10219" w:h="5962" w:hSpace="141" w:wrap="notBeside" w:vAnchor="text" w:hAnchor="text" w:x="142" w:y="894"/>
              <w:shd w:val="clear" w:color="auto" w:fill="auto"/>
              <w:spacing w:before="0" w:line="274" w:lineRule="exact"/>
              <w:ind w:firstLine="0"/>
            </w:pPr>
            <w:r>
              <w:rPr>
                <w:rStyle w:val="11pt"/>
              </w:rPr>
              <w:t xml:space="preserve">Способ прокладки - </w:t>
            </w:r>
            <w:proofErr w:type="gramStart"/>
            <w:r>
              <w:rPr>
                <w:rStyle w:val="11pt"/>
              </w:rPr>
              <w:t>подземная</w:t>
            </w:r>
            <w:proofErr w:type="gramEnd"/>
            <w:r>
              <w:rPr>
                <w:rStyle w:val="11pt"/>
              </w:rPr>
              <w:t>;</w:t>
            </w:r>
          </w:p>
          <w:p w:rsidR="003C0086" w:rsidRDefault="003C0086" w:rsidP="00544CF9">
            <w:pPr>
              <w:pStyle w:val="6"/>
              <w:framePr w:w="10219" w:h="5962" w:hSpace="141" w:wrap="notBeside" w:vAnchor="text" w:hAnchor="text" w:x="142" w:y="894"/>
              <w:shd w:val="clear" w:color="auto" w:fill="auto"/>
              <w:spacing w:before="0" w:line="274" w:lineRule="exact"/>
              <w:ind w:firstLine="0"/>
            </w:pPr>
            <w:r>
              <w:rPr>
                <w:rStyle w:val="11pt"/>
              </w:rPr>
              <w:t xml:space="preserve">Тип прокладки - </w:t>
            </w:r>
            <w:proofErr w:type="gramStart"/>
            <w:r>
              <w:rPr>
                <w:rStyle w:val="11pt"/>
              </w:rPr>
              <w:t>закрытая</w:t>
            </w:r>
            <w:proofErr w:type="gramEnd"/>
            <w:r>
              <w:rPr>
                <w:rStyle w:val="11pt"/>
              </w:rPr>
              <w:t>;</w:t>
            </w:r>
          </w:p>
          <w:p w:rsidR="003C0086" w:rsidRDefault="003C0086" w:rsidP="00544CF9">
            <w:pPr>
              <w:pStyle w:val="6"/>
              <w:framePr w:w="10219" w:h="5962" w:hSpace="141" w:wrap="notBeside" w:vAnchor="text" w:hAnchor="text" w:x="142" w:y="894"/>
              <w:shd w:val="clear" w:color="auto" w:fill="auto"/>
              <w:spacing w:before="0" w:line="274" w:lineRule="exact"/>
              <w:ind w:firstLine="0"/>
            </w:pPr>
            <w:r>
              <w:rPr>
                <w:rStyle w:val="11pt"/>
              </w:rPr>
              <w:t>Начало эксплуатации - 1971 год.</w:t>
            </w:r>
          </w:p>
          <w:p w:rsidR="003C0086" w:rsidRDefault="003C0086" w:rsidP="00544CF9">
            <w:pPr>
              <w:pStyle w:val="6"/>
              <w:framePr w:w="10219" w:h="5962" w:hSpace="141" w:wrap="notBeside" w:vAnchor="text" w:hAnchor="text" w:x="142" w:y="894"/>
              <w:shd w:val="clear" w:color="auto" w:fill="auto"/>
              <w:spacing w:before="0" w:line="274" w:lineRule="exact"/>
              <w:ind w:firstLine="0"/>
            </w:pPr>
            <w:r>
              <w:rPr>
                <w:rStyle w:val="11pt"/>
              </w:rPr>
              <w:t>Основные параметры тепловых сетей:</w:t>
            </w:r>
          </w:p>
        </w:tc>
      </w:tr>
    </w:tbl>
    <w:p w:rsidR="00544CF9" w:rsidRDefault="00544CF9" w:rsidP="00544CF9">
      <w:pPr>
        <w:framePr w:w="1498" w:h="494" w:hSpace="141" w:wrap="notBeside" w:vAnchor="text" w:hAnchor="page" w:x="9910" w:y="116"/>
        <w:spacing w:line="494" w:lineRule="exact"/>
      </w:pPr>
      <w:r>
        <w:rPr>
          <w:rStyle w:val="a9"/>
          <w:rFonts w:eastAsia="Courier New"/>
          <w:b w:val="0"/>
          <w:bCs w:val="0"/>
        </w:rPr>
        <w:t>Таблица 2.5</w:t>
      </w:r>
    </w:p>
    <w:p w:rsidR="00C92EBC" w:rsidRDefault="00C92EBC" w:rsidP="00C92EBC">
      <w:pPr>
        <w:framePr w:h="212" w:wrap="around" w:vAnchor="page" w:hAnchor="page" w:x="3766" w:y="15241"/>
        <w:spacing w:line="210" w:lineRule="exact"/>
        <w:ind w:left="100"/>
      </w:pPr>
      <w:r>
        <w:rPr>
          <w:rStyle w:val="3Exact"/>
          <w:rFonts w:eastAsia="Courier New"/>
          <w:b w:val="0"/>
          <w:bCs w:val="0"/>
          <w:spacing w:val="0"/>
        </w:rPr>
        <w:t>тепловой нагрузки</w:t>
      </w:r>
    </w:p>
    <w:p w:rsidR="003C0086" w:rsidRDefault="003C0086" w:rsidP="003C0086">
      <w:pPr>
        <w:rPr>
          <w:sz w:val="2"/>
          <w:szCs w:val="2"/>
        </w:rPr>
      </w:pPr>
      <w:r>
        <w:br w:type="page"/>
      </w:r>
    </w:p>
    <w:p w:rsidR="003C0086" w:rsidRDefault="003C0086" w:rsidP="003C0086"/>
    <w:p w:rsidR="003C0086" w:rsidRPr="00AA12BE" w:rsidRDefault="003C0086" w:rsidP="003C0086"/>
    <w:tbl>
      <w:tblPr>
        <w:tblpPr w:leftFromText="180" w:rightFromText="180" w:vertAnchor="text" w:horzAnchor="page" w:tblpX="5511" w:tblpY="8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688"/>
        <w:gridCol w:w="840"/>
        <w:gridCol w:w="1306"/>
      </w:tblGrid>
      <w:tr w:rsidR="00CD2536" w:rsidTr="00C92EBC">
        <w:trPr>
          <w:trHeight w:hRule="exact" w:val="485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2536" w:rsidRDefault="00CD2536" w:rsidP="00C92EBC">
            <w:pPr>
              <w:pStyle w:val="6"/>
              <w:shd w:val="clear" w:color="auto" w:fill="auto"/>
              <w:spacing w:before="0" w:line="235" w:lineRule="exact"/>
              <w:ind w:firstLine="0"/>
            </w:pPr>
            <w:r>
              <w:rPr>
                <w:rStyle w:val="95pt"/>
                <w:rFonts w:eastAsia="Impact"/>
              </w:rPr>
              <w:t>Общая протяженность сети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2536" w:rsidRDefault="00CD2536" w:rsidP="00C92EBC">
            <w:pPr>
              <w:pStyle w:val="6"/>
              <w:shd w:val="clear" w:color="auto" w:fill="auto"/>
              <w:spacing w:before="0" w:line="190" w:lineRule="exact"/>
              <w:ind w:left="120" w:firstLine="0"/>
              <w:jc w:val="left"/>
            </w:pPr>
            <w:r>
              <w:rPr>
                <w:rStyle w:val="95pt"/>
                <w:rFonts w:eastAsia="Impact"/>
              </w:rPr>
              <w:t>км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2536" w:rsidRDefault="00CD2536" w:rsidP="00C92EBC">
            <w:pPr>
              <w:pStyle w:val="6"/>
              <w:shd w:val="clear" w:color="auto" w:fill="auto"/>
              <w:spacing w:before="0" w:line="190" w:lineRule="exact"/>
              <w:ind w:left="120" w:firstLine="0"/>
              <w:jc w:val="left"/>
            </w:pPr>
            <w:r>
              <w:rPr>
                <w:rStyle w:val="95pt"/>
                <w:rFonts w:eastAsia="Impact"/>
              </w:rPr>
              <w:t>0,34</w:t>
            </w:r>
          </w:p>
        </w:tc>
      </w:tr>
      <w:tr w:rsidR="00CD2536" w:rsidTr="00C92EBC">
        <w:trPr>
          <w:trHeight w:hRule="exact" w:val="254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2536" w:rsidRDefault="00CD2536" w:rsidP="00C92EBC">
            <w:pPr>
              <w:pStyle w:val="6"/>
              <w:shd w:val="clear" w:color="auto" w:fill="auto"/>
              <w:spacing w:before="0" w:line="190" w:lineRule="exact"/>
              <w:ind w:firstLine="0"/>
            </w:pPr>
            <w:r>
              <w:rPr>
                <w:rStyle w:val="95pt"/>
                <w:rFonts w:eastAsia="Impact"/>
              </w:rPr>
              <w:t>Подключенная нагрузка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2536" w:rsidRDefault="00CD2536" w:rsidP="00C92EBC">
            <w:pPr>
              <w:pStyle w:val="6"/>
              <w:shd w:val="clear" w:color="auto" w:fill="auto"/>
              <w:spacing w:before="0" w:line="190" w:lineRule="exact"/>
              <w:ind w:left="120" w:firstLine="0"/>
              <w:jc w:val="left"/>
            </w:pPr>
            <w:r>
              <w:rPr>
                <w:rStyle w:val="95pt"/>
                <w:rFonts w:eastAsia="Impact"/>
              </w:rPr>
              <w:t>Гкал/</w:t>
            </w:r>
            <w:proofErr w:type="gramStart"/>
            <w:r>
              <w:rPr>
                <w:rStyle w:val="95pt"/>
                <w:rFonts w:eastAsia="Impact"/>
              </w:rPr>
              <w:t>ч</w:t>
            </w:r>
            <w:proofErr w:type="gramEnd"/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2536" w:rsidRDefault="00CD2536" w:rsidP="00C92EBC">
            <w:pPr>
              <w:pStyle w:val="6"/>
              <w:shd w:val="clear" w:color="auto" w:fill="auto"/>
              <w:spacing w:before="0" w:line="190" w:lineRule="exact"/>
              <w:ind w:left="120" w:firstLine="0"/>
              <w:jc w:val="left"/>
            </w:pPr>
            <w:r>
              <w:rPr>
                <w:rStyle w:val="95pt"/>
                <w:rFonts w:eastAsia="Impact"/>
              </w:rPr>
              <w:t>0,412</w:t>
            </w:r>
          </w:p>
        </w:tc>
      </w:tr>
    </w:tbl>
    <w:p w:rsidR="003C0086" w:rsidRPr="00AA12BE" w:rsidRDefault="003C0086" w:rsidP="003C0086"/>
    <w:p w:rsidR="003C0086" w:rsidRDefault="003C0086" w:rsidP="003C0086"/>
    <w:p w:rsidR="003C0086" w:rsidRDefault="003C0086" w:rsidP="003C0086">
      <w:pPr>
        <w:tabs>
          <w:tab w:val="left" w:pos="3045"/>
        </w:tabs>
      </w:pPr>
      <w:r>
        <w:tab/>
      </w:r>
    </w:p>
    <w:p w:rsidR="003C0086" w:rsidRDefault="003C0086" w:rsidP="003C0086">
      <w:pPr>
        <w:rPr>
          <w:sz w:val="2"/>
          <w:szCs w:val="2"/>
        </w:rPr>
      </w:pPr>
    </w:p>
    <w:p w:rsidR="003C0086" w:rsidRDefault="003C0086" w:rsidP="003C0086">
      <w:pPr>
        <w:pStyle w:val="6"/>
        <w:shd w:val="clear" w:color="auto" w:fill="auto"/>
        <w:spacing w:before="283"/>
        <w:ind w:firstLine="420"/>
      </w:pPr>
      <w:r>
        <w:t>Тепловая сеть состоит из магистральной части, распределительной части, ответвлений от магистральных и распределительных тепловых сетей к отдельным зданиям и сооружениям.</w:t>
      </w:r>
    </w:p>
    <w:p w:rsidR="003C0086" w:rsidRDefault="003C0086" w:rsidP="003C0086">
      <w:pPr>
        <w:pStyle w:val="6"/>
        <w:shd w:val="clear" w:color="auto" w:fill="auto"/>
        <w:spacing w:before="0"/>
        <w:ind w:firstLine="420"/>
      </w:pPr>
      <w:proofErr w:type="gramStart"/>
      <w:r>
        <w:t>Потребители</w:t>
      </w:r>
      <w:proofErr w:type="gramEnd"/>
      <w:r>
        <w:t xml:space="preserve"> присоединенные к тепловой системе котельной «Терекское» непосредственно и относятся ко второй категории - потребители, с допускаемым снижением температуры в отапливаемых помещениях жилых и общественных зданий до 120С на период ликвидации аварии, но не более 54 ч.</w:t>
      </w:r>
    </w:p>
    <w:p w:rsidR="003C0086" w:rsidRDefault="003C0086" w:rsidP="003C0086">
      <w:pPr>
        <w:pStyle w:val="6"/>
        <w:shd w:val="clear" w:color="auto" w:fill="auto"/>
        <w:spacing w:before="0"/>
        <w:ind w:firstLine="420"/>
        <w:sectPr w:rsidR="003C0086">
          <w:pgSz w:w="11909" w:h="16838"/>
          <w:pgMar w:top="708" w:right="293" w:bottom="1122" w:left="1114" w:header="0" w:footer="3" w:gutter="0"/>
          <w:cols w:space="720"/>
          <w:noEndnote/>
          <w:docGrid w:linePitch="360"/>
        </w:sectPr>
      </w:pPr>
      <w:r>
        <w:t>Схема тепловых сетей котельной «Терекское» представлена на рисунке 2.2</w:t>
      </w:r>
    </w:p>
    <w:p w:rsidR="003C0086" w:rsidRDefault="003C0086" w:rsidP="003C0086">
      <w:pPr>
        <w:spacing w:after="128" w:line="260" w:lineRule="exact"/>
        <w:jc w:val="right"/>
      </w:pPr>
      <w:r>
        <w:rPr>
          <w:rStyle w:val="50"/>
          <w:rFonts w:eastAsia="Courier New"/>
          <w:b w:val="0"/>
          <w:bCs w:val="0"/>
        </w:rPr>
        <w:lastRenderedPageBreak/>
        <w:t>Рисунок 2.2</w:t>
      </w:r>
    </w:p>
    <w:p w:rsidR="003C0086" w:rsidRDefault="003C0086" w:rsidP="003C0086">
      <w:pPr>
        <w:framePr w:h="8429" w:wrap="notBeside" w:vAnchor="text" w:hAnchor="text" w:y="1"/>
        <w:spacing w:line="260" w:lineRule="exact"/>
      </w:pPr>
      <w:r>
        <w:rPr>
          <w:rStyle w:val="25"/>
          <w:rFonts w:eastAsia="Courier New"/>
          <w:b w:val="0"/>
          <w:bCs w:val="0"/>
        </w:rPr>
        <w:t>Схема сетей Котельной «Терекское»</w:t>
      </w:r>
    </w:p>
    <w:p w:rsidR="003C0086" w:rsidRDefault="003C0086" w:rsidP="003C0086">
      <w:pPr>
        <w:framePr w:h="8429" w:wrap="notBeside" w:vAnchor="text" w:hAnchor="text" w:y="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7172325" cy="5343525"/>
            <wp:effectExtent l="19050" t="0" r="9525" b="0"/>
            <wp:docPr id="18" name="Рисунок 18" descr="imag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1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534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086" w:rsidRDefault="003C0086" w:rsidP="003C0086">
      <w:pPr>
        <w:rPr>
          <w:sz w:val="2"/>
          <w:szCs w:val="2"/>
        </w:rPr>
      </w:pPr>
    </w:p>
    <w:p w:rsidR="003C0086" w:rsidRDefault="003C0086" w:rsidP="003C0086">
      <w:pPr>
        <w:rPr>
          <w:sz w:val="2"/>
          <w:szCs w:val="2"/>
        </w:rPr>
        <w:sectPr w:rsidR="003C0086">
          <w:headerReference w:type="even" r:id="rId27"/>
          <w:headerReference w:type="default" r:id="rId28"/>
          <w:footerReference w:type="even" r:id="rId29"/>
          <w:headerReference w:type="first" r:id="rId30"/>
          <w:pgSz w:w="16838" w:h="11909" w:orient="landscape"/>
          <w:pgMar w:top="866" w:right="835" w:bottom="1284" w:left="3187" w:header="0" w:footer="3" w:gutter="0"/>
          <w:cols w:space="720"/>
          <w:noEndnote/>
          <w:titlePg/>
          <w:docGrid w:linePitch="360"/>
        </w:sectPr>
      </w:pPr>
    </w:p>
    <w:p w:rsidR="003C0086" w:rsidRDefault="003C0086" w:rsidP="003C0086">
      <w:pPr>
        <w:spacing w:after="9" w:line="220" w:lineRule="exact"/>
        <w:ind w:right="160"/>
        <w:jc w:val="center"/>
      </w:pPr>
      <w:r>
        <w:rPr>
          <w:rStyle w:val="30"/>
          <w:rFonts w:eastAsia="Courier New"/>
          <w:b w:val="0"/>
          <w:bCs w:val="0"/>
        </w:rPr>
        <w:lastRenderedPageBreak/>
        <w:t>ЧАСТЬ 4. ЗОНЫ ДЕЙСТВИЯ ИСТОЧНИКОВ ТЕПЛОВОЙ ЭНЕРГИИ</w:t>
      </w:r>
    </w:p>
    <w:p w:rsidR="003C0086" w:rsidRDefault="003C0086" w:rsidP="003C0086">
      <w:pPr>
        <w:pStyle w:val="6"/>
        <w:shd w:val="clear" w:color="auto" w:fill="auto"/>
        <w:spacing w:before="0" w:after="144"/>
        <w:ind w:right="160" w:firstLine="560"/>
      </w:pPr>
      <w:r>
        <w:t xml:space="preserve">На территории Сельского поселения Терекское действует 1 (один) источник централизованного теплоснабжения. Описание зоны действия источника теплоснабжения с указанием адресной привязки и перечнем подключаемых объектов приведено в </w:t>
      </w:r>
      <w:r>
        <w:rPr>
          <w:rStyle w:val="23"/>
        </w:rPr>
        <w:t xml:space="preserve">таблице 2.4. </w:t>
      </w:r>
      <w:r>
        <w:t xml:space="preserve">и на </w:t>
      </w:r>
      <w:r>
        <w:rPr>
          <w:rStyle w:val="23"/>
        </w:rPr>
        <w:t>рисунке 2.2.</w:t>
      </w:r>
    </w:p>
    <w:p w:rsidR="003C0086" w:rsidRDefault="003C0086" w:rsidP="003C0086">
      <w:pPr>
        <w:framePr w:w="10219" w:wrap="notBeside" w:vAnchor="text" w:hAnchor="text" w:xAlign="center" w:y="1"/>
        <w:spacing w:line="260" w:lineRule="exact"/>
      </w:pPr>
      <w:r>
        <w:rPr>
          <w:rStyle w:val="a9"/>
          <w:rFonts w:eastAsia="Courier New"/>
          <w:b w:val="0"/>
          <w:bCs w:val="0"/>
        </w:rPr>
        <w:t>Таблица 2.4</w:t>
      </w:r>
    </w:p>
    <w:p w:rsidR="003C0086" w:rsidRDefault="003C0086" w:rsidP="003C0086">
      <w:pPr>
        <w:framePr w:w="10219" w:wrap="notBeside" w:vAnchor="text" w:hAnchor="text" w:xAlign="center" w:y="1"/>
        <w:spacing w:line="260" w:lineRule="exact"/>
      </w:pPr>
      <w:r>
        <w:rPr>
          <w:rStyle w:val="a9"/>
          <w:rFonts w:eastAsia="Courier New"/>
          <w:b w:val="0"/>
          <w:bCs w:val="0"/>
        </w:rPr>
        <w:t>Зона действия источника теплоснабжения Сельского поселения Терекское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554"/>
        <w:gridCol w:w="2554"/>
        <w:gridCol w:w="5112"/>
      </w:tblGrid>
      <w:tr w:rsidR="003C0086" w:rsidTr="00544CF9">
        <w:trPr>
          <w:trHeight w:hRule="exact" w:val="648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219" w:wrap="notBeside" w:vAnchor="text" w:hAnchor="text" w:xAlign="center" w:y="1"/>
              <w:shd w:val="clear" w:color="auto" w:fill="auto"/>
              <w:spacing w:before="0" w:after="180" w:line="220" w:lineRule="exact"/>
              <w:ind w:firstLine="0"/>
              <w:jc w:val="center"/>
            </w:pPr>
            <w:r>
              <w:rPr>
                <w:rStyle w:val="11pt"/>
              </w:rPr>
              <w:t>Теплоснабжающая</w:t>
            </w:r>
          </w:p>
          <w:p w:rsidR="003C0086" w:rsidRDefault="003C0086" w:rsidP="00544CF9">
            <w:pPr>
              <w:pStyle w:val="6"/>
              <w:framePr w:w="10219" w:wrap="notBeside" w:vAnchor="text" w:hAnchor="text" w:xAlign="center" w:y="1"/>
              <w:shd w:val="clear" w:color="auto" w:fill="auto"/>
              <w:spacing w:before="180" w:line="220" w:lineRule="exact"/>
              <w:ind w:firstLine="0"/>
              <w:jc w:val="center"/>
            </w:pPr>
            <w:r>
              <w:rPr>
                <w:rStyle w:val="11pt"/>
              </w:rPr>
              <w:t>организация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219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</w:pPr>
            <w:r>
              <w:rPr>
                <w:rStyle w:val="11pt"/>
              </w:rPr>
              <w:t>Вид источника теплоснабжения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219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</w:pPr>
            <w:r>
              <w:rPr>
                <w:rStyle w:val="11pt"/>
              </w:rPr>
              <w:t>Зоны действия источников теплоснабжения</w:t>
            </w:r>
          </w:p>
        </w:tc>
      </w:tr>
      <w:tr w:rsidR="003C0086" w:rsidTr="00544CF9">
        <w:trPr>
          <w:trHeight w:hRule="exact" w:val="1656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ОАО «</w:t>
            </w:r>
            <w:proofErr w:type="spellStart"/>
            <w:r>
              <w:rPr>
                <w:rStyle w:val="11pt"/>
              </w:rPr>
              <w:t>Теплосервис</w:t>
            </w:r>
            <w:proofErr w:type="spellEnd"/>
            <w:r>
              <w:rPr>
                <w:rStyle w:val="11pt"/>
              </w:rPr>
              <w:t>»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219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center"/>
            </w:pPr>
            <w:r>
              <w:rPr>
                <w:rStyle w:val="11pt"/>
              </w:rPr>
              <w:t>Отопительная</w:t>
            </w:r>
          </w:p>
          <w:p w:rsidR="003C0086" w:rsidRDefault="003C0086" w:rsidP="00544CF9">
            <w:pPr>
              <w:pStyle w:val="6"/>
              <w:framePr w:w="10219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center"/>
            </w:pPr>
            <w:r>
              <w:rPr>
                <w:rStyle w:val="11pt"/>
              </w:rPr>
              <w:t>котельная</w:t>
            </w:r>
          </w:p>
          <w:p w:rsidR="003C0086" w:rsidRDefault="003C0086" w:rsidP="00544CF9">
            <w:pPr>
              <w:pStyle w:val="6"/>
              <w:framePr w:w="10219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center"/>
            </w:pPr>
            <w:r>
              <w:rPr>
                <w:rStyle w:val="11pt"/>
              </w:rPr>
              <w:t>«Терекское»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219"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center"/>
            </w:pPr>
            <w:r>
              <w:rPr>
                <w:rStyle w:val="11pt"/>
              </w:rPr>
              <w:t>Юридические лица:</w:t>
            </w:r>
          </w:p>
          <w:p w:rsidR="003C0086" w:rsidRDefault="003C0086" w:rsidP="00544CF9">
            <w:pPr>
              <w:pStyle w:val="6"/>
              <w:framePr w:w="10219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350"/>
              </w:tabs>
              <w:spacing w:before="0" w:line="326" w:lineRule="exact"/>
              <w:ind w:firstLine="0"/>
            </w:pPr>
            <w:r>
              <w:rPr>
                <w:rStyle w:val="11pt"/>
              </w:rPr>
              <w:t>МСОШ;</w:t>
            </w:r>
          </w:p>
          <w:p w:rsidR="003C0086" w:rsidRDefault="003C0086" w:rsidP="00544CF9">
            <w:pPr>
              <w:pStyle w:val="6"/>
              <w:framePr w:w="10219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355"/>
              </w:tabs>
              <w:spacing w:before="0" w:line="326" w:lineRule="exact"/>
              <w:ind w:firstLine="0"/>
            </w:pPr>
            <w:r>
              <w:rPr>
                <w:rStyle w:val="11pt"/>
              </w:rPr>
              <w:t>Детский сад;</w:t>
            </w:r>
          </w:p>
          <w:p w:rsidR="003C0086" w:rsidRDefault="003C0086" w:rsidP="00544CF9">
            <w:pPr>
              <w:pStyle w:val="6"/>
              <w:framePr w:w="10219"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center"/>
            </w:pPr>
            <w:r>
              <w:rPr>
                <w:rStyle w:val="11pt"/>
              </w:rPr>
              <w:t>Физические лица:</w:t>
            </w:r>
          </w:p>
          <w:p w:rsidR="003C0086" w:rsidRDefault="003C0086" w:rsidP="00544CF9">
            <w:pPr>
              <w:pStyle w:val="6"/>
              <w:framePr w:w="10219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355"/>
              </w:tabs>
              <w:spacing w:before="0" w:line="326" w:lineRule="exact"/>
              <w:ind w:firstLine="0"/>
            </w:pPr>
            <w:r>
              <w:rPr>
                <w:rStyle w:val="11pt"/>
              </w:rPr>
              <w:t>Учит</w:t>
            </w:r>
            <w:proofErr w:type="gramStart"/>
            <w:r>
              <w:rPr>
                <w:rStyle w:val="11pt"/>
              </w:rPr>
              <w:t>.</w:t>
            </w:r>
            <w:proofErr w:type="gramEnd"/>
            <w:r>
              <w:rPr>
                <w:rStyle w:val="11pt"/>
              </w:rPr>
              <w:t xml:space="preserve"> </w:t>
            </w:r>
            <w:proofErr w:type="spellStart"/>
            <w:proofErr w:type="gramStart"/>
            <w:r>
              <w:rPr>
                <w:rStyle w:val="11pt"/>
              </w:rPr>
              <w:t>ч</w:t>
            </w:r>
            <w:proofErr w:type="gramEnd"/>
            <w:r>
              <w:rPr>
                <w:rStyle w:val="11pt"/>
              </w:rPr>
              <w:t>етырехквартирный</w:t>
            </w:r>
            <w:proofErr w:type="spellEnd"/>
            <w:r>
              <w:rPr>
                <w:rStyle w:val="11pt"/>
              </w:rPr>
              <w:t xml:space="preserve"> жилой дом.</w:t>
            </w:r>
          </w:p>
        </w:tc>
      </w:tr>
    </w:tbl>
    <w:p w:rsidR="003C0086" w:rsidRDefault="003C0086" w:rsidP="003C0086">
      <w:pPr>
        <w:pStyle w:val="27"/>
        <w:framePr w:w="10219" w:wrap="notBeside" w:vAnchor="text" w:hAnchor="text" w:xAlign="center" w:y="1"/>
        <w:shd w:val="clear" w:color="auto" w:fill="auto"/>
        <w:ind w:firstLine="0"/>
      </w:pPr>
      <w:r>
        <w:t>Примечание: на схеме тепловых сетей от котельной «Терекское», представленная РСО, объект: учит</w:t>
      </w:r>
      <w:proofErr w:type="gramStart"/>
      <w:r>
        <w:t>.</w:t>
      </w:r>
      <w:proofErr w:type="gramEnd"/>
      <w:r>
        <w:t xml:space="preserve"> </w:t>
      </w:r>
      <w:proofErr w:type="spellStart"/>
      <w:proofErr w:type="gramStart"/>
      <w:r>
        <w:t>ч</w:t>
      </w:r>
      <w:proofErr w:type="gramEnd"/>
      <w:r>
        <w:t>етырехквартирный</w:t>
      </w:r>
      <w:proofErr w:type="spellEnd"/>
      <w:r>
        <w:t xml:space="preserve"> жилой дом не отражен.</w:t>
      </w:r>
    </w:p>
    <w:p w:rsidR="003C0086" w:rsidRDefault="003C0086" w:rsidP="003C0086">
      <w:pPr>
        <w:rPr>
          <w:sz w:val="2"/>
          <w:szCs w:val="2"/>
        </w:rPr>
      </w:pPr>
    </w:p>
    <w:p w:rsidR="003C0086" w:rsidRDefault="003C0086" w:rsidP="003C0086">
      <w:pPr>
        <w:spacing w:before="481" w:line="413" w:lineRule="exact"/>
        <w:ind w:right="160"/>
        <w:jc w:val="center"/>
      </w:pPr>
      <w:r>
        <w:rPr>
          <w:rStyle w:val="30"/>
          <w:rFonts w:eastAsia="Courier New"/>
          <w:b w:val="0"/>
          <w:bCs w:val="0"/>
        </w:rPr>
        <w:t>ЧАСТЬ 5. ТЕПЛОВЫЕ НАГРУЗКИ ПОТРЕБИТЕЛЕЙ ТЕПЛОВОЙ ЭНЕРГИИ, ГРУПП ПОТРЕБИТЕЛЕЙ ТЕПЛОВОЙ ЭНЕРГИИ В ЗОНАХ ДЕЙСТВИЯ ИСТОЧНИКОВ</w:t>
      </w:r>
    </w:p>
    <w:p w:rsidR="003C0086" w:rsidRDefault="003C0086" w:rsidP="003C0086">
      <w:pPr>
        <w:spacing w:after="4" w:line="220" w:lineRule="exact"/>
        <w:ind w:right="160"/>
        <w:jc w:val="center"/>
      </w:pPr>
      <w:r>
        <w:rPr>
          <w:rStyle w:val="30"/>
          <w:rFonts w:eastAsia="Courier New"/>
          <w:b w:val="0"/>
          <w:bCs w:val="0"/>
        </w:rPr>
        <w:t>ТЕПЛОВОЙ ЭНЕРГИИ</w:t>
      </w:r>
    </w:p>
    <w:p w:rsidR="003C0086" w:rsidRDefault="003C0086" w:rsidP="003C0086">
      <w:pPr>
        <w:pStyle w:val="6"/>
        <w:shd w:val="clear" w:color="auto" w:fill="auto"/>
        <w:spacing w:before="0"/>
        <w:ind w:right="160" w:firstLine="560"/>
      </w:pPr>
      <w:proofErr w:type="gramStart"/>
      <w:r>
        <w:t>Потребление тепловой энергии при расчетных температурах наружного воздуха может быть основано на анализе тепловых нагрузок потребителей, установленных в договорах теплоснабжения, договорах на поддержание резервной мощности, в долгосрочных договорах теплоснабжения, в отношении которых установлен долгосрочный тариф, с разбивкой тепловых нагрузок на максимальное потребление тепловой энергии на отопление, вентиляцию, горячее водоснабжение и технологические нужды.</w:t>
      </w:r>
      <w:proofErr w:type="gramEnd"/>
    </w:p>
    <w:p w:rsidR="003C0086" w:rsidRDefault="003C0086" w:rsidP="003C0086">
      <w:pPr>
        <w:pStyle w:val="6"/>
        <w:shd w:val="clear" w:color="auto" w:fill="auto"/>
        <w:spacing w:before="0"/>
        <w:ind w:right="160" w:firstLine="560"/>
      </w:pPr>
      <w:r>
        <w:t xml:space="preserve">Результаты расчета тепловых нагрузок по источникам тепловой энергии сведены в </w:t>
      </w:r>
      <w:r>
        <w:rPr>
          <w:rStyle w:val="23"/>
        </w:rPr>
        <w:t>таблице 2.5.</w:t>
      </w:r>
      <w: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230"/>
        <w:gridCol w:w="994"/>
        <w:gridCol w:w="1546"/>
        <w:gridCol w:w="1766"/>
        <w:gridCol w:w="1046"/>
        <w:gridCol w:w="1747"/>
      </w:tblGrid>
      <w:tr w:rsidR="003C0086" w:rsidTr="00544CF9">
        <w:trPr>
          <w:trHeight w:hRule="exact" w:val="456"/>
        </w:trPr>
        <w:tc>
          <w:tcPr>
            <w:tcW w:w="32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330" w:h="1402" w:hSpace="144" w:wrap="notBeside" w:vAnchor="text" w:hAnchor="text" w:x="145" w:y="146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lastRenderedPageBreak/>
              <w:t>Котельная</w:t>
            </w:r>
          </w:p>
        </w:tc>
        <w:tc>
          <w:tcPr>
            <w:tcW w:w="709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330" w:h="1402" w:hSpace="144" w:wrap="notBeside" w:vAnchor="text" w:hAnchor="text" w:x="145" w:y="146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Подключенная нагрузка (фактическая на 2015 г.), Гкал/ч</w:t>
            </w:r>
          </w:p>
        </w:tc>
      </w:tr>
      <w:tr w:rsidR="003C0086" w:rsidTr="00544CF9">
        <w:trPr>
          <w:trHeight w:hRule="exact" w:val="571"/>
        </w:trPr>
        <w:tc>
          <w:tcPr>
            <w:tcW w:w="32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framePr w:w="10330" w:h="1402" w:hSpace="144" w:wrap="notBeside" w:vAnchor="text" w:hAnchor="text" w:x="145" w:y="1465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330" w:h="1402" w:hSpace="144" w:wrap="notBeside" w:vAnchor="text" w:hAnchor="text" w:x="145" w:y="1465"/>
              <w:shd w:val="clear" w:color="auto" w:fill="auto"/>
              <w:spacing w:before="0" w:line="220" w:lineRule="exact"/>
              <w:ind w:left="220" w:firstLine="0"/>
              <w:jc w:val="left"/>
            </w:pPr>
            <w:r>
              <w:rPr>
                <w:rStyle w:val="11pt"/>
              </w:rPr>
              <w:t>Всего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330" w:h="1402" w:hSpace="144" w:wrap="notBeside" w:vAnchor="text" w:hAnchor="text" w:x="145" w:y="146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Отопление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330" w:h="1402" w:hSpace="144" w:wrap="notBeside" w:vAnchor="text" w:hAnchor="text" w:x="145" w:y="146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Вентиляция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330" w:h="1402" w:hSpace="144" w:wrap="notBeside" w:vAnchor="text" w:hAnchor="text" w:x="145" w:y="146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ГВС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330" w:h="1402" w:hSpace="144" w:wrap="notBeside" w:vAnchor="text" w:hAnchor="text" w:x="145" w:y="146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Технология</w:t>
            </w:r>
          </w:p>
        </w:tc>
      </w:tr>
      <w:tr w:rsidR="003C0086" w:rsidTr="00544CF9">
        <w:trPr>
          <w:trHeight w:hRule="exact" w:val="374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330" w:h="1402" w:hSpace="144" w:wrap="notBeside" w:vAnchor="text" w:hAnchor="text" w:x="145" w:y="146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Терекское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330" w:h="1402" w:hSpace="144" w:wrap="notBeside" w:vAnchor="text" w:hAnchor="text" w:x="145" w:y="1465"/>
              <w:shd w:val="clear" w:color="auto" w:fill="auto"/>
              <w:spacing w:before="0" w:line="220" w:lineRule="exact"/>
              <w:ind w:left="220" w:firstLine="0"/>
              <w:jc w:val="left"/>
            </w:pPr>
            <w:r>
              <w:rPr>
                <w:rStyle w:val="11pt"/>
              </w:rPr>
              <w:t>0,412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330" w:h="1402" w:hSpace="144" w:wrap="notBeside" w:vAnchor="text" w:hAnchor="text" w:x="145" w:y="146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0,412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330" w:h="1402" w:hSpace="144" w:wrap="notBeside" w:vAnchor="text" w:hAnchor="text" w:x="145" w:y="146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330" w:h="1402" w:hSpace="144" w:wrap="notBeside" w:vAnchor="text" w:hAnchor="text" w:x="145" w:y="146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330" w:h="1402" w:hSpace="144" w:wrap="notBeside" w:vAnchor="text" w:hAnchor="text" w:x="145" w:y="146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0</w:t>
            </w:r>
          </w:p>
        </w:tc>
      </w:tr>
    </w:tbl>
    <w:p w:rsidR="003C0086" w:rsidRDefault="003C0086" w:rsidP="003C0086">
      <w:pPr>
        <w:framePr w:w="1498" w:h="261" w:hSpace="144" w:wrap="notBeside" w:vAnchor="text" w:hAnchor="text" w:x="8972" w:y="-10"/>
        <w:spacing w:line="260" w:lineRule="exact"/>
      </w:pPr>
      <w:r>
        <w:rPr>
          <w:rStyle w:val="a9"/>
          <w:rFonts w:eastAsia="Courier New"/>
          <w:b w:val="0"/>
          <w:bCs w:val="0"/>
        </w:rPr>
        <w:t>Таблица 2.5</w:t>
      </w:r>
    </w:p>
    <w:p w:rsidR="003C0086" w:rsidRDefault="003C0086" w:rsidP="003C0086">
      <w:pPr>
        <w:rPr>
          <w:sz w:val="2"/>
          <w:szCs w:val="2"/>
        </w:rPr>
      </w:pPr>
    </w:p>
    <w:p w:rsidR="003C0086" w:rsidRDefault="003C0086" w:rsidP="003C0086">
      <w:pPr>
        <w:framePr w:w="9570" w:h="965" w:wrap="around" w:hAnchor="margin" w:x="465" w:y="424"/>
      </w:pPr>
      <w:r>
        <w:rPr>
          <w:rStyle w:val="5Exact"/>
          <w:rFonts w:eastAsia="Courier New"/>
          <w:b w:val="0"/>
          <w:bCs w:val="0"/>
          <w:spacing w:val="0"/>
        </w:rPr>
        <w:t>Структура полезного отпуска тепловой энергии по котельной Сельского поселения Терекское (по договорам 2017 года)</w:t>
      </w:r>
    </w:p>
    <w:p w:rsidR="003C0086" w:rsidRDefault="003C0086" w:rsidP="003C0086">
      <w:pPr>
        <w:pStyle w:val="6"/>
        <w:shd w:val="clear" w:color="auto" w:fill="auto"/>
        <w:spacing w:before="288"/>
        <w:ind w:left="20" w:right="280" w:firstLine="540"/>
      </w:pPr>
      <w:r>
        <w:t xml:space="preserve">Распределение тепловых нагрузок по котельной «Терекское» представлено на </w:t>
      </w:r>
      <w:r>
        <w:rPr>
          <w:rStyle w:val="31"/>
        </w:rPr>
        <w:t xml:space="preserve">рисунке 2.3. </w:t>
      </w:r>
      <w:r>
        <w:t xml:space="preserve">Структура полезного отпуска по группам потребителей по системе централизованного теплоснабжения представлена на </w:t>
      </w:r>
      <w:r>
        <w:rPr>
          <w:rStyle w:val="31"/>
        </w:rPr>
        <w:t>рисунке 2.4.</w:t>
      </w:r>
    </w:p>
    <w:p w:rsidR="003C0086" w:rsidRDefault="003C0086" w:rsidP="003C0086">
      <w:pPr>
        <w:spacing w:line="480" w:lineRule="exact"/>
        <w:ind w:right="280"/>
        <w:jc w:val="right"/>
      </w:pPr>
      <w:r>
        <w:rPr>
          <w:rStyle w:val="50"/>
          <w:rFonts w:eastAsia="Courier New"/>
          <w:b w:val="0"/>
          <w:bCs w:val="0"/>
        </w:rPr>
        <w:t>Рисунок 2.3</w:t>
      </w:r>
    </w:p>
    <w:p w:rsidR="003C0086" w:rsidRDefault="003C0086" w:rsidP="003C0086">
      <w:pPr>
        <w:spacing w:after="84" w:line="480" w:lineRule="exact"/>
        <w:ind w:left="200"/>
      </w:pPr>
      <w:r>
        <w:rPr>
          <w:rStyle w:val="50"/>
          <w:rFonts w:eastAsia="Courier New"/>
          <w:b w:val="0"/>
          <w:bCs w:val="0"/>
        </w:rPr>
        <w:t>Распределение тепловых нагрузок</w:t>
      </w:r>
    </w:p>
    <w:p w:rsidR="003C0086" w:rsidRDefault="003C0086" w:rsidP="003C0086">
      <w:pPr>
        <w:framePr w:h="4013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676900" cy="2552700"/>
            <wp:effectExtent l="19050" t="0" r="0" b="0"/>
            <wp:docPr id="19" name="Рисунок 19" descr="imag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1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086" w:rsidRDefault="003C0086" w:rsidP="003C0086">
      <w:pPr>
        <w:framePr w:h="4013" w:wrap="notBeside" w:vAnchor="text" w:hAnchor="text" w:xAlign="center" w:y="1"/>
        <w:spacing w:line="260" w:lineRule="exact"/>
      </w:pPr>
      <w:r>
        <w:rPr>
          <w:rStyle w:val="25"/>
          <w:rFonts w:eastAsia="Courier New"/>
          <w:b w:val="0"/>
          <w:bCs w:val="0"/>
        </w:rPr>
        <w:t>Рисунок 2.4</w:t>
      </w:r>
    </w:p>
    <w:p w:rsidR="003C0086" w:rsidRDefault="003C0086" w:rsidP="003C0086">
      <w:pPr>
        <w:rPr>
          <w:sz w:val="2"/>
          <w:szCs w:val="2"/>
        </w:rPr>
      </w:pPr>
    </w:p>
    <w:p w:rsidR="003C0086" w:rsidRDefault="003C0086" w:rsidP="003C0086">
      <w:pPr>
        <w:pStyle w:val="ab"/>
        <w:framePr w:w="418" w:h="173" w:wrap="around" w:vAnchor="text" w:hAnchor="margin" w:x="2473" w:y="1413"/>
        <w:shd w:val="clear" w:color="auto" w:fill="auto"/>
        <w:spacing w:line="170" w:lineRule="exact"/>
      </w:pPr>
      <w:r>
        <w:rPr>
          <w:spacing w:val="0"/>
        </w:rPr>
        <w:t>25 %</w:t>
      </w:r>
    </w:p>
    <w:p w:rsidR="003C0086" w:rsidRDefault="003C0086" w:rsidP="003C0086">
      <w:pPr>
        <w:framePr w:w="3072" w:h="3082" w:wrap="around" w:vAnchor="text" w:hAnchor="margin" w:x="2790" w:y="109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952625" cy="1952625"/>
            <wp:effectExtent l="19050" t="0" r="9525" b="0"/>
            <wp:docPr id="20" name="Рисунок 20" descr="imag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age1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086" w:rsidRDefault="003C0086" w:rsidP="003C0086">
      <w:pPr>
        <w:spacing w:before="44" w:after="163"/>
      </w:pPr>
      <w:r>
        <w:rPr>
          <w:rStyle w:val="50"/>
          <w:rFonts w:eastAsia="Courier New"/>
          <w:b w:val="0"/>
          <w:bCs w:val="0"/>
        </w:rPr>
        <w:t>Структура полезного отпуска по группам потребителей по системе теплоснабжения от котельной «Терекское»</w:t>
      </w:r>
    </w:p>
    <w:p w:rsidR="003C0086" w:rsidRDefault="003C0086" w:rsidP="003C0086">
      <w:pPr>
        <w:pStyle w:val="61"/>
        <w:shd w:val="clear" w:color="auto" w:fill="auto"/>
        <w:spacing w:before="0"/>
      </w:pPr>
      <w:r>
        <w:t xml:space="preserve">| Бюджетные потребители | </w:t>
      </w:r>
      <w:proofErr w:type="spellStart"/>
      <w:r>
        <w:t>Комерческие</w:t>
      </w:r>
      <w:proofErr w:type="spellEnd"/>
      <w:r>
        <w:t xml:space="preserve"> потребители</w:t>
      </w:r>
      <w:r>
        <w:br w:type="page"/>
      </w:r>
    </w:p>
    <w:p w:rsidR="003C0086" w:rsidRDefault="003C0086" w:rsidP="003C0086">
      <w:pPr>
        <w:spacing w:line="413" w:lineRule="exact"/>
        <w:ind w:right="20"/>
        <w:jc w:val="center"/>
      </w:pPr>
      <w:r>
        <w:rPr>
          <w:rStyle w:val="30"/>
          <w:rFonts w:eastAsia="Courier New"/>
          <w:b w:val="0"/>
          <w:bCs w:val="0"/>
        </w:rPr>
        <w:lastRenderedPageBreak/>
        <w:t>ЧАСТЬ 6. БАЛАНСЫ ТЕПЛОВОЙ МОЩНОСТИ И ТЕПЛОВЫЕ НАГРУЗКИ В ЗОНАХ ДЕЙСТВИЯ ИСТОЧНИКОВ ТЕПЛОВОЙ ЭНЕРГИИ</w:t>
      </w:r>
    </w:p>
    <w:p w:rsidR="003C0086" w:rsidRDefault="003C0086" w:rsidP="003C0086">
      <w:pPr>
        <w:pStyle w:val="6"/>
        <w:shd w:val="clear" w:color="auto" w:fill="auto"/>
        <w:spacing w:before="0"/>
        <w:ind w:right="20" w:firstLine="560"/>
      </w:pPr>
      <w:proofErr w:type="gramStart"/>
      <w:r>
        <w:t>Балансы установленной, располагаемой тепловой мощности, тепловой мо</w:t>
      </w:r>
      <w:r>
        <w:rPr>
          <w:rStyle w:val="1"/>
        </w:rPr>
        <w:t>щн</w:t>
      </w:r>
      <w:r>
        <w:t xml:space="preserve">ости нетто и тепловой нагрузки, включающие все расчетные элементы территориального деления поселения, представлены в </w:t>
      </w:r>
      <w:r>
        <w:rPr>
          <w:rStyle w:val="23"/>
        </w:rPr>
        <w:t>таблицах 2.6. и 2.7.</w:t>
      </w:r>
      <w:proofErr w:type="gramEnd"/>
    </w:p>
    <w:p w:rsidR="003C0086" w:rsidRDefault="003C0086" w:rsidP="003C0086">
      <w:pPr>
        <w:pStyle w:val="6"/>
        <w:shd w:val="clear" w:color="auto" w:fill="auto"/>
        <w:spacing w:before="0"/>
        <w:ind w:firstLine="560"/>
        <w:sectPr w:rsidR="003C0086">
          <w:type w:val="continuous"/>
          <w:pgSz w:w="11909" w:h="16838"/>
          <w:pgMar w:top="715" w:right="582" w:bottom="2775" w:left="707" w:header="0" w:footer="3" w:gutter="0"/>
          <w:cols w:space="720"/>
          <w:noEndnote/>
          <w:docGrid w:linePitch="360"/>
        </w:sectPr>
      </w:pPr>
      <w:r>
        <w:t>Баланс тепловой мо</w:t>
      </w:r>
      <w:r>
        <w:rPr>
          <w:rStyle w:val="1"/>
        </w:rPr>
        <w:t>щн</w:t>
      </w:r>
      <w:r>
        <w:t xml:space="preserve">ости котельной «Терекское» представлен на </w:t>
      </w:r>
      <w:r>
        <w:rPr>
          <w:rStyle w:val="31"/>
        </w:rPr>
        <w:t>рисунке 2.5.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547"/>
        <w:gridCol w:w="1277"/>
        <w:gridCol w:w="1421"/>
        <w:gridCol w:w="1133"/>
        <w:gridCol w:w="1277"/>
        <w:gridCol w:w="1133"/>
        <w:gridCol w:w="1560"/>
        <w:gridCol w:w="1133"/>
        <w:gridCol w:w="1075"/>
        <w:gridCol w:w="1133"/>
      </w:tblGrid>
      <w:tr w:rsidR="003C0086" w:rsidTr="00544CF9">
        <w:trPr>
          <w:trHeight w:hRule="exact" w:val="2995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lastRenderedPageBreak/>
              <w:t>Период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right="280" w:firstLine="0"/>
              <w:jc w:val="right"/>
            </w:pPr>
            <w:r>
              <w:rPr>
                <w:rStyle w:val="11pt"/>
              </w:rPr>
              <w:t>ч</w:t>
            </w:r>
          </w:p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right="280" w:firstLine="0"/>
              <w:jc w:val="right"/>
            </w:pPr>
            <w:r>
              <w:rPr>
                <w:rStyle w:val="11pt"/>
                <w:vertAlign w:val="subscript"/>
              </w:rPr>
              <w:t>я</w:t>
            </w:r>
            <w:r>
              <w:rPr>
                <w:rStyle w:val="11pt"/>
              </w:rPr>
              <w:t>/</w:t>
            </w:r>
          </w:p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right="280" w:firstLine="0"/>
              <w:jc w:val="right"/>
            </w:pPr>
            <w:r>
              <w:rPr>
                <w:rStyle w:val="11pt"/>
                <w:vertAlign w:val="subscript"/>
              </w:rPr>
              <w:t>а</w:t>
            </w:r>
            <w:r>
              <w:rPr>
                <w:rStyle w:val="11pt"/>
              </w:rPr>
              <w:t>л</w:t>
            </w:r>
          </w:p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right="280" w:firstLine="0"/>
              <w:jc w:val="right"/>
            </w:pPr>
            <w:r>
              <w:rPr>
                <w:rStyle w:val="11pt"/>
                <w:vertAlign w:val="subscript"/>
              </w:rPr>
              <w:t>н</w:t>
            </w:r>
            <w:r>
              <w:rPr>
                <w:rStyle w:val="11pt"/>
              </w:rPr>
              <w:t>а</w:t>
            </w:r>
          </w:p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after="60" w:line="317" w:lineRule="exact"/>
              <w:ind w:left="480" w:firstLine="100"/>
              <w:jc w:val="left"/>
            </w:pPr>
            <w:proofErr w:type="spellStart"/>
            <w:r>
              <w:rPr>
                <w:rStyle w:val="11pt"/>
                <w:vertAlign w:val="superscript"/>
              </w:rPr>
              <w:t>н</w:t>
            </w:r>
            <w:r>
              <w:rPr>
                <w:rStyle w:val="11pt"/>
                <w:vertAlign w:val="subscript"/>
              </w:rPr>
              <w:t>е</w:t>
            </w:r>
            <w:r>
              <w:rPr>
                <w:rStyle w:val="11pt"/>
              </w:rPr>
              <w:t>н</w:t>
            </w:r>
            <w:proofErr w:type="spellEnd"/>
            <w:r>
              <w:rPr>
                <w:rStyle w:val="11pt"/>
              </w:rPr>
              <w:t xml:space="preserve"> </w:t>
            </w:r>
            <w:proofErr w:type="spellStart"/>
            <w:r>
              <w:rPr>
                <w:rStyle w:val="11pt"/>
              </w:rPr>
              <w:t>Г</w:t>
            </w:r>
            <w:r>
              <w:rPr>
                <w:rStyle w:val="11pt"/>
                <w:vertAlign w:val="superscript"/>
              </w:rPr>
              <w:t>к</w:t>
            </w:r>
            <w:proofErr w:type="spellEnd"/>
            <w:r>
              <w:rPr>
                <w:rStyle w:val="11pt"/>
              </w:rPr>
              <w:t xml:space="preserve"> </w:t>
            </w:r>
            <w:r>
              <w:rPr>
                <w:rStyle w:val="11pt0"/>
              </w:rPr>
              <w:t>2</w:t>
            </w:r>
            <w:r>
              <w:rPr>
                <w:rStyle w:val="11pt"/>
              </w:rPr>
              <w:t xml:space="preserve"> *</w:t>
            </w:r>
          </w:p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60" w:line="220" w:lineRule="exact"/>
              <w:ind w:right="280" w:firstLine="0"/>
              <w:jc w:val="right"/>
            </w:pPr>
            <w:r>
              <w:rPr>
                <w:rStyle w:val="11pt"/>
                <w:vertAlign w:val="superscript"/>
              </w:rPr>
              <w:t>а</w:t>
            </w:r>
            <w:r>
              <w:rPr>
                <w:rStyle w:val="11pt"/>
              </w:rPr>
              <w:t>н</w:t>
            </w:r>
          </w:p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left="480" w:firstLine="0"/>
              <w:jc w:val="left"/>
            </w:pPr>
            <w:r>
              <w:rPr>
                <w:rStyle w:val="11pt"/>
              </w:rPr>
              <w:t xml:space="preserve">5 </w:t>
            </w:r>
            <w:r>
              <w:rPr>
                <w:rStyle w:val="11pt0"/>
              </w:rPr>
              <w:t>в</w:t>
            </w:r>
          </w:p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&gt;&gt; о</w:t>
            </w:r>
          </w:p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right="280" w:firstLine="0"/>
              <w:jc w:val="right"/>
            </w:pPr>
            <w:r>
              <w:rPr>
                <w:rStyle w:val="11pt"/>
              </w:rPr>
              <w:t>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pt"/>
              </w:rPr>
              <w:t>Располагаемая мощность, Гкал/</w:t>
            </w:r>
            <w:proofErr w:type="gramStart"/>
            <w:r>
              <w:rPr>
                <w:rStyle w:val="11pt"/>
              </w:rPr>
              <w:t>ч</w:t>
            </w:r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83" w:lineRule="exact"/>
              <w:ind w:firstLine="0"/>
              <w:jc w:val="center"/>
            </w:pPr>
            <w:r>
              <w:rPr>
                <w:rStyle w:val="11pt"/>
              </w:rPr>
              <w:t>Тепловая мощность нетто, Гкал/</w:t>
            </w:r>
            <w:proofErr w:type="gramStart"/>
            <w:r>
              <w:rPr>
                <w:rStyle w:val="11pt"/>
              </w:rPr>
              <w:t>ч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88" w:lineRule="exact"/>
              <w:ind w:firstLine="0"/>
              <w:jc w:val="center"/>
            </w:pPr>
            <w:r>
              <w:rPr>
                <w:rStyle w:val="11pt"/>
              </w:rPr>
              <w:t>Подключенная нагрузка, Гкал/</w:t>
            </w:r>
            <w:proofErr w:type="gramStart"/>
            <w:r>
              <w:rPr>
                <w:rStyle w:val="11pt"/>
              </w:rPr>
              <w:t>ч</w:t>
            </w:r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88" w:lineRule="exact"/>
              <w:ind w:firstLine="0"/>
              <w:jc w:val="center"/>
            </w:pPr>
            <w:r>
              <w:rPr>
                <w:rStyle w:val="11pt"/>
              </w:rPr>
              <w:t>Потери в тепловых сетях, Гкал/год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pt"/>
              </w:rPr>
              <w:t>Резерв (дефицит) мощности (с учетом потерь тепловой энергии и собственных нужд), Гкал/</w:t>
            </w:r>
            <w:proofErr w:type="gramStart"/>
            <w:r>
              <w:rPr>
                <w:rStyle w:val="11pt"/>
              </w:rPr>
              <w:t>ч</w:t>
            </w:r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pt"/>
              </w:rPr>
              <w:t>Загрузка котельной, % от располагаемой мощности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83" w:lineRule="exact"/>
              <w:ind w:firstLine="0"/>
              <w:jc w:val="center"/>
            </w:pPr>
            <w:r>
              <w:rPr>
                <w:rStyle w:val="11pt"/>
              </w:rPr>
              <w:t>Отпуск тепловой энергии в сеть, Гкал/час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pt"/>
              </w:rPr>
              <w:t>Потери теплоносителя, % от отпущенной тепловой энергии</w:t>
            </w:r>
          </w:p>
        </w:tc>
      </w:tr>
      <w:tr w:rsidR="003C0086" w:rsidTr="00544CF9">
        <w:trPr>
          <w:trHeight w:hRule="exact" w:val="312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2015 год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1,99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0,412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right="300" w:firstLine="0"/>
              <w:jc w:val="right"/>
            </w:pPr>
            <w:r>
              <w:rPr>
                <w:rStyle w:val="11pt"/>
              </w:rPr>
              <w:t>110,0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1,558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20,6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left="280" w:firstLine="0"/>
              <w:jc w:val="left"/>
            </w:pPr>
            <w:r>
              <w:rPr>
                <w:rStyle w:val="11pt"/>
              </w:rPr>
              <w:t>0,212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11pt"/>
              </w:rPr>
              <w:t>11,82</w:t>
            </w:r>
          </w:p>
        </w:tc>
      </w:tr>
      <w:tr w:rsidR="003C0086" w:rsidTr="00544CF9">
        <w:trPr>
          <w:trHeight w:hRule="exact" w:val="312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2016 год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1,99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0,412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right="300" w:firstLine="0"/>
              <w:jc w:val="right"/>
            </w:pPr>
            <w:r>
              <w:rPr>
                <w:rStyle w:val="11pt"/>
              </w:rPr>
              <w:t>110,0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1,558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20,6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left="280" w:firstLine="0"/>
              <w:jc w:val="left"/>
            </w:pPr>
            <w:r>
              <w:rPr>
                <w:rStyle w:val="11pt"/>
              </w:rPr>
              <w:t>0,212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11pt"/>
              </w:rPr>
              <w:t>11,82</w:t>
            </w:r>
          </w:p>
        </w:tc>
      </w:tr>
      <w:tr w:rsidR="003C0086" w:rsidTr="00544CF9">
        <w:trPr>
          <w:trHeight w:hRule="exact" w:val="312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2017 год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1,99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0,412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right="300" w:firstLine="0"/>
              <w:jc w:val="right"/>
            </w:pPr>
            <w:r>
              <w:rPr>
                <w:rStyle w:val="11pt"/>
              </w:rPr>
              <w:t>110,0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1,558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20,6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left="280" w:firstLine="0"/>
              <w:jc w:val="left"/>
            </w:pPr>
            <w:r>
              <w:rPr>
                <w:rStyle w:val="11pt"/>
              </w:rPr>
              <w:t>0,212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11pt"/>
              </w:rPr>
              <w:t>11,82</w:t>
            </w:r>
          </w:p>
        </w:tc>
      </w:tr>
      <w:tr w:rsidR="003C0086" w:rsidTr="00544CF9">
        <w:trPr>
          <w:trHeight w:hRule="exact" w:val="566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78" w:lineRule="exact"/>
              <w:ind w:left="120" w:firstLine="0"/>
              <w:jc w:val="left"/>
            </w:pPr>
            <w:r>
              <w:rPr>
                <w:rStyle w:val="11pt"/>
              </w:rPr>
              <w:t xml:space="preserve">Итого, </w:t>
            </w:r>
            <w:proofErr w:type="gramStart"/>
            <w:r>
              <w:rPr>
                <w:rStyle w:val="11pt"/>
              </w:rPr>
              <w:t>средняя</w:t>
            </w:r>
            <w:proofErr w:type="gramEnd"/>
            <w:r>
              <w:rPr>
                <w:rStyle w:val="11pt"/>
              </w:rPr>
              <w:t xml:space="preserve"> за 2015-2017 г.г.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1,99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0,412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right="300" w:firstLine="0"/>
              <w:jc w:val="right"/>
            </w:pPr>
            <w:r>
              <w:rPr>
                <w:rStyle w:val="11pt"/>
              </w:rPr>
              <w:t>110,0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1,558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20,6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left="280" w:firstLine="0"/>
              <w:jc w:val="left"/>
            </w:pPr>
            <w:r>
              <w:rPr>
                <w:rStyle w:val="11pt"/>
              </w:rPr>
              <w:t>0,212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688" w:h="4498" w:hSpace="19" w:wrap="notBeside" w:vAnchor="text" w:hAnchor="text" w:x="20" w:y="899"/>
              <w:shd w:val="clear" w:color="auto" w:fill="auto"/>
              <w:spacing w:before="0" w:line="220" w:lineRule="exact"/>
              <w:ind w:left="320" w:firstLine="0"/>
              <w:jc w:val="left"/>
            </w:pPr>
            <w:r>
              <w:rPr>
                <w:rStyle w:val="11pt"/>
              </w:rPr>
              <w:t>11,82</w:t>
            </w:r>
          </w:p>
        </w:tc>
      </w:tr>
    </w:tbl>
    <w:p w:rsidR="003C0086" w:rsidRDefault="003C0086" w:rsidP="003C0086">
      <w:pPr>
        <w:framePr w:w="1488" w:h="260" w:hSpace="19" w:wrap="notBeside" w:vAnchor="text" w:hAnchor="text" w:x="13244" w:y="-10"/>
        <w:spacing w:line="260" w:lineRule="exact"/>
      </w:pPr>
      <w:r>
        <w:rPr>
          <w:rStyle w:val="a9"/>
          <w:rFonts w:eastAsia="Courier New"/>
          <w:b w:val="0"/>
          <w:bCs w:val="0"/>
        </w:rPr>
        <w:t>Таблица 2.6</w:t>
      </w:r>
    </w:p>
    <w:p w:rsidR="00C92EBC" w:rsidRDefault="00C92EBC" w:rsidP="00C92EBC">
      <w:pPr>
        <w:framePr w:h="250" w:wrap="around" w:vAnchor="page" w:hAnchor="page" w:x="5161" w:y="811"/>
        <w:spacing w:line="240" w:lineRule="exact"/>
        <w:ind w:left="100"/>
      </w:pPr>
      <w:r>
        <w:rPr>
          <w:rStyle w:val="5Exact"/>
          <w:rFonts w:eastAsia="Courier New"/>
          <w:b w:val="0"/>
          <w:bCs w:val="0"/>
          <w:spacing w:val="0"/>
        </w:rPr>
        <w:t>Баланс тепловой мощности котельной «Терекское»</w:t>
      </w:r>
    </w:p>
    <w:p w:rsidR="003C0086" w:rsidRDefault="003C0086" w:rsidP="003C0086">
      <w:pPr>
        <w:rPr>
          <w:sz w:val="2"/>
          <w:szCs w:val="2"/>
        </w:rPr>
      </w:pPr>
    </w:p>
    <w:p w:rsidR="00C92EBC" w:rsidRDefault="00C92EBC" w:rsidP="003C0086">
      <w:pPr>
        <w:spacing w:before="142" w:after="98" w:line="408" w:lineRule="exact"/>
        <w:ind w:left="20" w:firstLine="560"/>
      </w:pPr>
    </w:p>
    <w:p w:rsidR="003C0086" w:rsidRDefault="00C92EBC" w:rsidP="003C0086">
      <w:pPr>
        <w:spacing w:before="142" w:after="98" w:line="408" w:lineRule="exact"/>
        <w:ind w:left="20" w:firstLine="560"/>
      </w:pPr>
      <w:r>
        <w:t xml:space="preserve">Примечание: Дефицитов тепловой мощности по централизованному источнику тепловой энергии на </w:t>
      </w:r>
      <w:r w:rsidR="003C0086">
        <w:t>территории села Терекское не выявлено; источник имеет резерв мощности.</w:t>
      </w:r>
    </w:p>
    <w:p w:rsidR="003C0086" w:rsidRDefault="003C0086" w:rsidP="003C0086">
      <w:pPr>
        <w:spacing w:line="240" w:lineRule="exact"/>
        <w:ind w:left="100"/>
        <w:rPr>
          <w:rStyle w:val="5Exact"/>
          <w:rFonts w:eastAsia="Courier New"/>
          <w:b w:val="0"/>
          <w:bCs w:val="0"/>
          <w:spacing w:val="0"/>
        </w:rPr>
      </w:pPr>
    </w:p>
    <w:p w:rsidR="00C92EBC" w:rsidRDefault="00C92EBC" w:rsidP="003C0086">
      <w:pPr>
        <w:spacing w:line="240" w:lineRule="exact"/>
        <w:ind w:left="100"/>
        <w:rPr>
          <w:rStyle w:val="5Exact"/>
          <w:rFonts w:eastAsia="Courier New"/>
          <w:b w:val="0"/>
          <w:bCs w:val="0"/>
          <w:spacing w:val="0"/>
        </w:rPr>
      </w:pPr>
    </w:p>
    <w:p w:rsidR="00C92EBC" w:rsidRDefault="00C92EBC" w:rsidP="003C0086">
      <w:pPr>
        <w:spacing w:line="240" w:lineRule="exact"/>
        <w:ind w:left="100"/>
        <w:rPr>
          <w:rStyle w:val="5Exact"/>
          <w:rFonts w:eastAsia="Courier New"/>
          <w:b w:val="0"/>
          <w:bCs w:val="0"/>
          <w:spacing w:val="0"/>
        </w:rPr>
      </w:pPr>
    </w:p>
    <w:p w:rsidR="00C92EBC" w:rsidRDefault="00C92EBC" w:rsidP="003C0086">
      <w:pPr>
        <w:spacing w:line="240" w:lineRule="exact"/>
        <w:ind w:left="100"/>
        <w:rPr>
          <w:rStyle w:val="5Exact"/>
          <w:rFonts w:eastAsia="Courier New"/>
          <w:b w:val="0"/>
          <w:bCs w:val="0"/>
          <w:spacing w:val="0"/>
        </w:rPr>
      </w:pPr>
    </w:p>
    <w:p w:rsidR="00C92EBC" w:rsidRDefault="00C92EBC" w:rsidP="003C0086">
      <w:pPr>
        <w:spacing w:line="240" w:lineRule="exact"/>
        <w:ind w:left="100"/>
        <w:rPr>
          <w:rStyle w:val="5Exact"/>
          <w:rFonts w:eastAsia="Courier New"/>
          <w:b w:val="0"/>
          <w:bCs w:val="0"/>
          <w:spacing w:val="0"/>
        </w:rPr>
      </w:pPr>
    </w:p>
    <w:p w:rsidR="00C92EBC" w:rsidRDefault="00C92EBC" w:rsidP="003C0086">
      <w:pPr>
        <w:spacing w:line="240" w:lineRule="exact"/>
        <w:ind w:left="100"/>
        <w:rPr>
          <w:rStyle w:val="5Exact"/>
          <w:rFonts w:eastAsia="Courier New"/>
          <w:b w:val="0"/>
          <w:bCs w:val="0"/>
          <w:spacing w:val="0"/>
        </w:rPr>
      </w:pPr>
    </w:p>
    <w:p w:rsidR="00C92EBC" w:rsidRDefault="00C92EBC" w:rsidP="003C0086">
      <w:pPr>
        <w:spacing w:line="240" w:lineRule="exact"/>
        <w:ind w:left="100"/>
        <w:rPr>
          <w:rStyle w:val="5Exact"/>
          <w:rFonts w:eastAsia="Courier New"/>
          <w:b w:val="0"/>
          <w:bCs w:val="0"/>
          <w:spacing w:val="0"/>
        </w:rPr>
      </w:pPr>
    </w:p>
    <w:p w:rsidR="00C92EBC" w:rsidRDefault="00C92EBC" w:rsidP="003C0086">
      <w:pPr>
        <w:spacing w:line="240" w:lineRule="exact"/>
        <w:ind w:left="100"/>
        <w:rPr>
          <w:rStyle w:val="5Exact"/>
          <w:rFonts w:eastAsia="Courier New"/>
          <w:b w:val="0"/>
          <w:bCs w:val="0"/>
          <w:spacing w:val="0"/>
        </w:rPr>
      </w:pPr>
    </w:p>
    <w:p w:rsidR="00C92EBC" w:rsidRDefault="00C92EBC" w:rsidP="003C0086">
      <w:pPr>
        <w:spacing w:line="240" w:lineRule="exact"/>
        <w:ind w:left="100"/>
        <w:rPr>
          <w:rStyle w:val="5Exact"/>
          <w:rFonts w:eastAsia="Courier New"/>
          <w:b w:val="0"/>
          <w:bCs w:val="0"/>
          <w:spacing w:val="0"/>
        </w:rPr>
      </w:pPr>
    </w:p>
    <w:p w:rsidR="00C92EBC" w:rsidRDefault="00C92EBC" w:rsidP="003C0086">
      <w:pPr>
        <w:spacing w:line="240" w:lineRule="exact"/>
        <w:ind w:left="100"/>
        <w:rPr>
          <w:rStyle w:val="5Exact"/>
          <w:rFonts w:eastAsia="Courier New"/>
          <w:b w:val="0"/>
          <w:bCs w:val="0"/>
          <w:spacing w:val="0"/>
        </w:rPr>
      </w:pPr>
    </w:p>
    <w:p w:rsidR="00C92EBC" w:rsidRDefault="00C92EBC" w:rsidP="003C0086">
      <w:pPr>
        <w:spacing w:line="240" w:lineRule="exact"/>
        <w:ind w:left="100"/>
        <w:rPr>
          <w:rStyle w:val="5Exact"/>
          <w:rFonts w:eastAsia="Courier New"/>
          <w:b w:val="0"/>
          <w:bCs w:val="0"/>
          <w:spacing w:val="0"/>
        </w:rPr>
      </w:pPr>
    </w:p>
    <w:p w:rsidR="00C92EBC" w:rsidRDefault="00C92EBC" w:rsidP="003C0086">
      <w:pPr>
        <w:spacing w:line="240" w:lineRule="exact"/>
        <w:ind w:left="100"/>
        <w:rPr>
          <w:rStyle w:val="5Exact"/>
          <w:rFonts w:eastAsia="Courier New"/>
          <w:b w:val="0"/>
          <w:bCs w:val="0"/>
          <w:spacing w:val="0"/>
        </w:rPr>
      </w:pPr>
    </w:p>
    <w:p w:rsidR="00C92EBC" w:rsidRDefault="00C92EBC" w:rsidP="003C0086">
      <w:pPr>
        <w:spacing w:line="240" w:lineRule="exact"/>
        <w:ind w:left="100"/>
        <w:rPr>
          <w:rStyle w:val="5Exact"/>
          <w:rFonts w:eastAsia="Courier New"/>
          <w:b w:val="0"/>
          <w:bCs w:val="0"/>
          <w:spacing w:val="0"/>
        </w:rPr>
      </w:pPr>
    </w:p>
    <w:p w:rsidR="00C92EBC" w:rsidRDefault="00C92EBC" w:rsidP="00C92EBC">
      <w:pPr>
        <w:framePr w:w="1493" w:h="260" w:hSpace="55" w:wrap="notBeside" w:vAnchor="text" w:hAnchor="page" w:x="13026" w:y="404"/>
        <w:spacing w:line="260" w:lineRule="exact"/>
      </w:pPr>
      <w:r>
        <w:rPr>
          <w:rStyle w:val="a9"/>
          <w:rFonts w:eastAsia="Courier New"/>
          <w:b w:val="0"/>
          <w:bCs w:val="0"/>
        </w:rPr>
        <w:lastRenderedPageBreak/>
        <w:t>Таблица 2.7</w:t>
      </w:r>
    </w:p>
    <w:p w:rsidR="00C92EBC" w:rsidRDefault="00C92EBC" w:rsidP="003C0086">
      <w:pPr>
        <w:spacing w:line="240" w:lineRule="exact"/>
        <w:ind w:left="100"/>
        <w:rPr>
          <w:rStyle w:val="5Exact"/>
          <w:rFonts w:eastAsia="Courier New"/>
          <w:b w:val="0"/>
          <w:bCs w:val="0"/>
          <w:spacing w:val="0"/>
        </w:rPr>
      </w:pPr>
    </w:p>
    <w:p w:rsidR="003C0086" w:rsidRDefault="00C92EBC" w:rsidP="003C0086">
      <w:pPr>
        <w:spacing w:line="240" w:lineRule="exact"/>
        <w:ind w:left="100"/>
      </w:pPr>
      <w:r>
        <w:rPr>
          <w:rStyle w:val="5Exact"/>
          <w:rFonts w:eastAsia="Courier New"/>
          <w:b w:val="0"/>
          <w:bCs w:val="0"/>
          <w:spacing w:val="0"/>
        </w:rPr>
        <w:t xml:space="preserve">                                       </w:t>
      </w:r>
      <w:r w:rsidR="003C0086">
        <w:rPr>
          <w:rStyle w:val="5Exact"/>
          <w:rFonts w:eastAsia="Courier New"/>
          <w:b w:val="0"/>
          <w:bCs w:val="0"/>
          <w:spacing w:val="0"/>
        </w:rPr>
        <w:t>Структура полезного отпуска тепловой энергии от централизованной котельной</w:t>
      </w:r>
    </w:p>
    <w:p w:rsidR="003C0086" w:rsidRPr="001D5042" w:rsidRDefault="003C0086" w:rsidP="003C0086"/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731"/>
        <w:gridCol w:w="3259"/>
        <w:gridCol w:w="2126"/>
        <w:gridCol w:w="2126"/>
        <w:gridCol w:w="1531"/>
        <w:gridCol w:w="2842"/>
      </w:tblGrid>
      <w:tr w:rsidR="003C0086" w:rsidTr="00544CF9">
        <w:trPr>
          <w:trHeight w:hRule="exact" w:val="571"/>
        </w:trPr>
        <w:tc>
          <w:tcPr>
            <w:tcW w:w="27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616" w:h="2544" w:hSpace="55" w:wrap="notBeside" w:vAnchor="text" w:hAnchor="text" w:x="56" w:y="73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Период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616" w:h="2544" w:hSpace="55" w:wrap="notBeside" w:vAnchor="text" w:hAnchor="text" w:x="56" w:y="731"/>
              <w:shd w:val="clear" w:color="auto" w:fill="auto"/>
              <w:spacing w:before="0" w:line="274" w:lineRule="exact"/>
              <w:ind w:left="1160" w:hanging="820"/>
              <w:jc w:val="left"/>
            </w:pPr>
            <w:r>
              <w:rPr>
                <w:rStyle w:val="11pt"/>
              </w:rPr>
              <w:t>Производство тепловой энергии, Гкал/год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4616" w:h="2544" w:hSpace="55" w:wrap="notBeside" w:vAnchor="text" w:hAnchor="text" w:x="56" w:y="73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pt"/>
              </w:rPr>
              <w:t>Собственные</w:t>
            </w:r>
          </w:p>
          <w:p w:rsidR="003C0086" w:rsidRDefault="003C0086" w:rsidP="00544CF9">
            <w:pPr>
              <w:pStyle w:val="6"/>
              <w:framePr w:w="14616" w:h="2544" w:hSpace="55" w:wrap="notBeside" w:vAnchor="text" w:hAnchor="text" w:x="56" w:y="73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pt"/>
              </w:rPr>
              <w:t>нужды</w:t>
            </w:r>
          </w:p>
          <w:p w:rsidR="003C0086" w:rsidRDefault="003C0086" w:rsidP="00544CF9">
            <w:pPr>
              <w:pStyle w:val="6"/>
              <w:framePr w:w="14616" w:h="2544" w:hSpace="55" w:wrap="notBeside" w:vAnchor="text" w:hAnchor="text" w:x="56" w:y="73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pt"/>
              </w:rPr>
              <w:t>котельной,</w:t>
            </w:r>
          </w:p>
          <w:p w:rsidR="003C0086" w:rsidRDefault="003C0086" w:rsidP="00544CF9">
            <w:pPr>
              <w:pStyle w:val="6"/>
              <w:framePr w:w="14616" w:h="2544" w:hSpace="55" w:wrap="notBeside" w:vAnchor="text" w:hAnchor="text" w:x="56" w:y="73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pt"/>
              </w:rPr>
              <w:t>Гкал/год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616" w:h="2544" w:hSpace="55" w:wrap="notBeside" w:vAnchor="text" w:hAnchor="text" w:x="56" w:y="731"/>
              <w:shd w:val="clear" w:color="auto" w:fill="auto"/>
              <w:spacing w:before="0" w:line="278" w:lineRule="exact"/>
              <w:ind w:left="600" w:hanging="460"/>
              <w:jc w:val="left"/>
            </w:pPr>
            <w:r>
              <w:rPr>
                <w:rStyle w:val="11pt"/>
              </w:rPr>
              <w:t>Потери тепловой энергии, Гкал/год</w:t>
            </w:r>
          </w:p>
        </w:tc>
        <w:tc>
          <w:tcPr>
            <w:tcW w:w="43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4616" w:h="2544" w:hSpace="55" w:wrap="notBeside" w:vAnchor="text" w:hAnchor="text" w:x="56" w:y="731"/>
              <w:shd w:val="clear" w:color="auto" w:fill="auto"/>
              <w:spacing w:before="0" w:line="283" w:lineRule="exact"/>
              <w:ind w:firstLine="0"/>
              <w:jc w:val="center"/>
            </w:pPr>
            <w:r>
              <w:rPr>
                <w:rStyle w:val="11pt"/>
              </w:rPr>
              <w:t>Полезный отпуск тепловой энергии, Гкал/год</w:t>
            </w:r>
          </w:p>
        </w:tc>
      </w:tr>
      <w:tr w:rsidR="003C0086" w:rsidTr="00544CF9">
        <w:trPr>
          <w:trHeight w:hRule="exact" w:val="610"/>
        </w:trPr>
        <w:tc>
          <w:tcPr>
            <w:tcW w:w="27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framePr w:w="14616" w:h="2544" w:hSpace="55" w:wrap="notBeside" w:vAnchor="text" w:hAnchor="text" w:x="56" w:y="731"/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framePr w:w="14616" w:h="2544" w:hSpace="55" w:wrap="notBeside" w:vAnchor="text" w:hAnchor="text" w:x="56" w:y="731"/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framePr w:w="14616" w:h="2544" w:hSpace="55" w:wrap="notBeside" w:vAnchor="text" w:hAnchor="text" w:x="56" w:y="731"/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framePr w:w="14616" w:h="2544" w:hSpace="55" w:wrap="notBeside" w:vAnchor="text" w:hAnchor="text" w:x="56" w:y="731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616" w:h="2544" w:hSpace="55" w:wrap="notBeside" w:vAnchor="text" w:hAnchor="text" w:x="56" w:y="73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Всего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4616" w:h="2544" w:hSpace="55" w:wrap="notBeside" w:vAnchor="text" w:hAnchor="text" w:x="56" w:y="73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pt"/>
              </w:rPr>
              <w:t>В т.ч. на нужды предприятия, Гкал/год</w:t>
            </w:r>
          </w:p>
        </w:tc>
      </w:tr>
      <w:tr w:rsidR="003C0086" w:rsidTr="00544CF9">
        <w:trPr>
          <w:trHeight w:hRule="exact" w:val="451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616" w:h="2544" w:hSpace="55" w:wrap="notBeside" w:vAnchor="text" w:hAnchor="text" w:x="56" w:y="73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2015 год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616" w:h="2544" w:hSpace="55" w:wrap="notBeside" w:vAnchor="text" w:hAnchor="text" w:x="56" w:y="73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931,0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4616" w:h="2544" w:hSpace="55" w:wrap="notBeside" w:vAnchor="text" w:hAnchor="text" w:x="56" w:y="73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18,0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4616" w:h="2544" w:hSpace="55" w:wrap="notBeside" w:vAnchor="text" w:hAnchor="text" w:x="56" w:y="73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110,0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616" w:h="2544" w:hSpace="55" w:wrap="notBeside" w:vAnchor="text" w:hAnchor="text" w:x="56" w:y="73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803,0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4616" w:h="2544" w:hSpace="55" w:wrap="notBeside" w:vAnchor="text" w:hAnchor="text" w:x="56" w:y="73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0</w:t>
            </w:r>
          </w:p>
        </w:tc>
      </w:tr>
      <w:tr w:rsidR="003C0086" w:rsidTr="00544CF9">
        <w:trPr>
          <w:trHeight w:hRule="exact" w:val="451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616" w:h="2544" w:hSpace="55" w:wrap="notBeside" w:vAnchor="text" w:hAnchor="text" w:x="56" w:y="73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2016 год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616" w:h="2544" w:hSpace="55" w:wrap="notBeside" w:vAnchor="text" w:hAnchor="text" w:x="56" w:y="73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931,0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4616" w:h="2544" w:hSpace="55" w:wrap="notBeside" w:vAnchor="text" w:hAnchor="text" w:x="56" w:y="73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18,0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4616" w:h="2544" w:hSpace="55" w:wrap="notBeside" w:vAnchor="text" w:hAnchor="text" w:x="56" w:y="73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110,0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616" w:h="2544" w:hSpace="55" w:wrap="notBeside" w:vAnchor="text" w:hAnchor="text" w:x="56" w:y="73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803,0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4616" w:h="2544" w:hSpace="55" w:wrap="notBeside" w:vAnchor="text" w:hAnchor="text" w:x="56" w:y="73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0</w:t>
            </w:r>
          </w:p>
        </w:tc>
      </w:tr>
      <w:tr w:rsidR="003C0086" w:rsidTr="00544CF9">
        <w:trPr>
          <w:trHeight w:hRule="exact" w:val="461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616" w:h="2544" w:hSpace="55" w:wrap="notBeside" w:vAnchor="text" w:hAnchor="text" w:x="56" w:y="73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2017 год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616" w:h="2544" w:hSpace="55" w:wrap="notBeside" w:vAnchor="text" w:hAnchor="text" w:x="56" w:y="73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931,0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4616" w:h="2544" w:hSpace="55" w:wrap="notBeside" w:vAnchor="text" w:hAnchor="text" w:x="56" w:y="73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18,0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4616" w:h="2544" w:hSpace="55" w:wrap="notBeside" w:vAnchor="text" w:hAnchor="text" w:x="56" w:y="73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110,0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616" w:h="2544" w:hSpace="55" w:wrap="notBeside" w:vAnchor="text" w:hAnchor="text" w:x="56" w:y="73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803,0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4616" w:h="2544" w:hSpace="55" w:wrap="notBeside" w:vAnchor="text" w:hAnchor="text" w:x="56" w:y="73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0</w:t>
            </w:r>
          </w:p>
        </w:tc>
      </w:tr>
    </w:tbl>
    <w:p w:rsidR="003C0086" w:rsidRDefault="003C0086" w:rsidP="003C0086">
      <w:pPr>
        <w:framePr w:h="250" w:vSpace="163" w:wrap="around" w:vAnchor="text" w:hAnchor="page" w:x="1966" w:y="1124"/>
        <w:spacing w:line="240" w:lineRule="exact"/>
        <w:ind w:left="100"/>
        <w:rPr>
          <w:rStyle w:val="5Exact"/>
          <w:rFonts w:eastAsia="Courier New"/>
          <w:b w:val="0"/>
          <w:bCs w:val="0"/>
          <w:spacing w:val="0"/>
        </w:rPr>
      </w:pPr>
    </w:p>
    <w:p w:rsidR="003C0086" w:rsidRDefault="003C0086" w:rsidP="003C0086">
      <w:pPr>
        <w:framePr w:h="250" w:vSpace="163" w:wrap="around" w:vAnchor="text" w:hAnchor="page" w:x="1966" w:y="1124"/>
        <w:spacing w:line="240" w:lineRule="exact"/>
        <w:ind w:left="100"/>
        <w:rPr>
          <w:rStyle w:val="5Exact"/>
          <w:rFonts w:eastAsia="Courier New"/>
          <w:b w:val="0"/>
          <w:bCs w:val="0"/>
          <w:spacing w:val="0"/>
        </w:rPr>
      </w:pPr>
    </w:p>
    <w:p w:rsidR="003C0086" w:rsidRDefault="003C0086" w:rsidP="003C0086">
      <w:pPr>
        <w:framePr w:h="250" w:vSpace="163" w:wrap="around" w:vAnchor="text" w:hAnchor="page" w:x="1966" w:y="1124"/>
        <w:spacing w:line="240" w:lineRule="exact"/>
        <w:ind w:left="100"/>
        <w:rPr>
          <w:rStyle w:val="5Exact"/>
          <w:rFonts w:eastAsia="Courier New"/>
          <w:b w:val="0"/>
          <w:bCs w:val="0"/>
          <w:spacing w:val="0"/>
        </w:rPr>
      </w:pPr>
    </w:p>
    <w:p w:rsidR="003C0086" w:rsidRDefault="003C0086" w:rsidP="003C0086">
      <w:pPr>
        <w:framePr w:h="250" w:vSpace="163" w:wrap="around" w:vAnchor="text" w:hAnchor="page" w:x="1966" w:y="1124"/>
        <w:spacing w:line="240" w:lineRule="exact"/>
        <w:ind w:left="100"/>
        <w:rPr>
          <w:rStyle w:val="5Exact"/>
          <w:rFonts w:eastAsia="Courier New"/>
          <w:b w:val="0"/>
          <w:bCs w:val="0"/>
          <w:spacing w:val="0"/>
        </w:rPr>
      </w:pPr>
    </w:p>
    <w:p w:rsidR="003C0086" w:rsidRDefault="003C0086" w:rsidP="003C0086">
      <w:pPr>
        <w:framePr w:h="250" w:vSpace="163" w:wrap="around" w:vAnchor="text" w:hAnchor="page" w:x="1966" w:y="1124"/>
        <w:spacing w:line="240" w:lineRule="exact"/>
        <w:rPr>
          <w:rStyle w:val="5Exact"/>
          <w:rFonts w:eastAsia="Courier New"/>
          <w:b w:val="0"/>
          <w:bCs w:val="0"/>
          <w:spacing w:val="0"/>
        </w:rPr>
      </w:pPr>
    </w:p>
    <w:p w:rsidR="003C0086" w:rsidRDefault="003C0086" w:rsidP="003C0086">
      <w:pPr>
        <w:framePr w:h="250" w:vSpace="163" w:wrap="around" w:vAnchor="text" w:hAnchor="page" w:x="1966" w:y="1124"/>
        <w:spacing w:line="240" w:lineRule="exact"/>
        <w:ind w:left="100"/>
        <w:rPr>
          <w:rStyle w:val="5Exact"/>
          <w:rFonts w:eastAsia="Courier New"/>
          <w:b w:val="0"/>
          <w:bCs w:val="0"/>
          <w:spacing w:val="0"/>
        </w:rPr>
      </w:pPr>
    </w:p>
    <w:p w:rsidR="003C0086" w:rsidRDefault="003C0086" w:rsidP="003C0086">
      <w:pPr>
        <w:framePr w:h="250" w:vSpace="163" w:wrap="around" w:vAnchor="text" w:hAnchor="page" w:x="1966" w:y="1124"/>
        <w:spacing w:line="240" w:lineRule="exact"/>
        <w:ind w:left="100"/>
        <w:rPr>
          <w:rStyle w:val="5Exact"/>
          <w:rFonts w:eastAsia="Courier New"/>
          <w:b w:val="0"/>
          <w:bCs w:val="0"/>
          <w:spacing w:val="0"/>
        </w:rPr>
      </w:pPr>
    </w:p>
    <w:p w:rsidR="003C0086" w:rsidRDefault="003C0086" w:rsidP="003C0086">
      <w:pPr>
        <w:framePr w:h="250" w:vSpace="163" w:wrap="around" w:vAnchor="text" w:hAnchor="page" w:x="1966" w:y="1124"/>
        <w:spacing w:line="240" w:lineRule="exact"/>
        <w:ind w:left="100"/>
        <w:rPr>
          <w:rStyle w:val="5Exact"/>
          <w:rFonts w:eastAsia="Courier New"/>
          <w:b w:val="0"/>
          <w:bCs w:val="0"/>
          <w:spacing w:val="0"/>
        </w:rPr>
      </w:pPr>
    </w:p>
    <w:p w:rsidR="003C0086" w:rsidRDefault="003C0086" w:rsidP="003C0086">
      <w:pPr>
        <w:rPr>
          <w:sz w:val="2"/>
          <w:szCs w:val="2"/>
        </w:rPr>
      </w:pPr>
    </w:p>
    <w:p w:rsidR="003C0086" w:rsidRDefault="003C0086" w:rsidP="003C0086">
      <w:pPr>
        <w:rPr>
          <w:sz w:val="2"/>
          <w:szCs w:val="2"/>
        </w:rPr>
        <w:sectPr w:rsidR="003C0086">
          <w:headerReference w:type="even" r:id="rId33"/>
          <w:headerReference w:type="default" r:id="rId34"/>
          <w:footerReference w:type="even" r:id="rId35"/>
          <w:headerReference w:type="first" r:id="rId36"/>
          <w:pgSz w:w="16838" w:h="11909" w:orient="landscape"/>
          <w:pgMar w:top="707" w:right="849" w:bottom="909" w:left="1262" w:header="0" w:footer="3" w:gutter="0"/>
          <w:cols w:space="720"/>
          <w:noEndnote/>
          <w:docGrid w:linePitch="360"/>
        </w:sectPr>
      </w:pPr>
    </w:p>
    <w:p w:rsidR="003C0086" w:rsidRDefault="003C0086" w:rsidP="003C0086">
      <w:pPr>
        <w:spacing w:line="260" w:lineRule="exact"/>
        <w:sectPr w:rsidR="003C0086">
          <w:pgSz w:w="16838" w:h="11909" w:orient="landscape"/>
          <w:pgMar w:top="896" w:right="465" w:bottom="1093" w:left="14524" w:header="0" w:footer="3" w:gutter="0"/>
          <w:cols w:space="720"/>
          <w:noEndnote/>
          <w:docGrid w:linePitch="360"/>
        </w:sectPr>
      </w:pPr>
      <w:r>
        <w:rPr>
          <w:rStyle w:val="50"/>
          <w:rFonts w:eastAsia="Courier New"/>
          <w:b w:val="0"/>
          <w:bCs w:val="0"/>
        </w:rPr>
        <w:lastRenderedPageBreak/>
        <w:t>Рисунок 2.5</w:t>
      </w:r>
    </w:p>
    <w:p w:rsidR="003C0086" w:rsidRDefault="003C0086" w:rsidP="003C0086">
      <w:pPr>
        <w:spacing w:before="31" w:after="31" w:line="240" w:lineRule="exact"/>
        <w:rPr>
          <w:sz w:val="19"/>
          <w:szCs w:val="19"/>
        </w:rPr>
      </w:pPr>
    </w:p>
    <w:p w:rsidR="003C0086" w:rsidRDefault="003C0086" w:rsidP="003C0086">
      <w:pPr>
        <w:rPr>
          <w:sz w:val="2"/>
          <w:szCs w:val="2"/>
        </w:rPr>
        <w:sectPr w:rsidR="003C0086">
          <w:type w:val="continuous"/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3C0086" w:rsidRDefault="003C0086" w:rsidP="003C0086">
      <w:pPr>
        <w:spacing w:line="260" w:lineRule="exact"/>
        <w:sectPr w:rsidR="003C0086">
          <w:type w:val="continuous"/>
          <w:pgSz w:w="16838" w:h="11909" w:orient="landscape"/>
          <w:pgMar w:top="896" w:right="4718" w:bottom="9838" w:left="5193" w:header="0" w:footer="3" w:gutter="0"/>
          <w:cols w:space="720"/>
          <w:noEndnote/>
          <w:docGrid w:linePitch="360"/>
        </w:sectPr>
      </w:pPr>
      <w:r>
        <w:rPr>
          <w:rStyle w:val="50"/>
          <w:rFonts w:eastAsia="Courier New"/>
          <w:b w:val="0"/>
          <w:bCs w:val="0"/>
        </w:rPr>
        <w:lastRenderedPageBreak/>
        <w:t>Баланс тепловой мощности котельной «Терекское»</w:t>
      </w:r>
    </w:p>
    <w:p w:rsidR="003C0086" w:rsidRDefault="003C0086" w:rsidP="003C0086">
      <w:pPr>
        <w:pStyle w:val="ab"/>
        <w:framePr w:w="1776" w:h="451" w:wrap="none" w:vAnchor="text" w:hAnchor="margin" w:x="3029" w:y="5067"/>
        <w:shd w:val="clear" w:color="auto" w:fill="auto"/>
        <w:spacing w:line="226" w:lineRule="exact"/>
        <w:jc w:val="center"/>
      </w:pPr>
      <w:r>
        <w:rPr>
          <w:spacing w:val="0"/>
        </w:rPr>
        <w:t>Выработка тепловой энергии, Гкал/год</w:t>
      </w:r>
    </w:p>
    <w:p w:rsidR="003C0086" w:rsidRDefault="003C0086" w:rsidP="003C0086">
      <w:pPr>
        <w:pStyle w:val="ab"/>
        <w:framePr w:w="1723" w:h="691" w:wrap="none" w:vAnchor="text" w:hAnchor="margin" w:x="5065" w:y="5327"/>
        <w:shd w:val="clear" w:color="auto" w:fill="auto"/>
        <w:spacing w:line="230" w:lineRule="exact"/>
        <w:jc w:val="center"/>
      </w:pPr>
      <w:r>
        <w:rPr>
          <w:spacing w:val="0"/>
        </w:rPr>
        <w:t>Расход тепла на собственные нужды. Гкал/год</w:t>
      </w:r>
    </w:p>
    <w:p w:rsidR="003C0086" w:rsidRDefault="003C0086" w:rsidP="003C0086">
      <w:pPr>
        <w:pStyle w:val="ab"/>
        <w:framePr w:w="734" w:h="170" w:wrap="none" w:vAnchor="text" w:hAnchor="margin" w:x="12010" w:y="5337"/>
        <w:shd w:val="clear" w:color="auto" w:fill="auto"/>
        <w:spacing w:line="170" w:lineRule="exact"/>
      </w:pPr>
      <w:r>
        <w:rPr>
          <w:spacing w:val="0"/>
        </w:rPr>
        <w:t>2012 год</w:t>
      </w:r>
    </w:p>
    <w:p w:rsidR="003C0086" w:rsidRDefault="003C0086" w:rsidP="003C0086">
      <w:pPr>
        <w:pStyle w:val="ab"/>
        <w:framePr w:w="1642" w:h="470" w:wrap="none" w:vAnchor="text" w:hAnchor="margin" w:x="7277" w:y="5587"/>
        <w:shd w:val="clear" w:color="auto" w:fill="auto"/>
        <w:spacing w:line="235" w:lineRule="exact"/>
        <w:jc w:val="center"/>
      </w:pPr>
      <w:r>
        <w:rPr>
          <w:spacing w:val="0"/>
        </w:rPr>
        <w:t>Потери в тепловых сетях, Гкал/год</w:t>
      </w:r>
    </w:p>
    <w:p w:rsidR="003C0086" w:rsidRDefault="003C0086" w:rsidP="003C0086">
      <w:pPr>
        <w:pStyle w:val="ab"/>
        <w:framePr w:w="1555" w:h="696" w:wrap="none" w:vAnchor="text" w:hAnchor="margin" w:x="9615" w:y="5889"/>
        <w:shd w:val="clear" w:color="auto" w:fill="auto"/>
        <w:spacing w:line="230" w:lineRule="exact"/>
        <w:ind w:right="20"/>
        <w:jc w:val="center"/>
      </w:pPr>
      <w:r>
        <w:rPr>
          <w:spacing w:val="0"/>
        </w:rPr>
        <w:t>Полезный отпуск тепловой энергии, Гкал/год</w:t>
      </w:r>
    </w:p>
    <w:p w:rsidR="003C0086" w:rsidRDefault="003C0086" w:rsidP="003C0086">
      <w:pPr>
        <w:framePr w:w="10272" w:h="5875" w:wrap="none" w:vAnchor="text" w:hAnchor="margin" w:x="267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524625" cy="3733800"/>
            <wp:effectExtent l="19050" t="0" r="9525" b="0"/>
            <wp:docPr id="21" name="Рисунок 21" descr="image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16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086" w:rsidRDefault="003C0086" w:rsidP="003C0086">
      <w:pPr>
        <w:pStyle w:val="61"/>
        <w:framePr w:w="786" w:h="4181" w:wrap="none" w:vAnchor="text" w:hAnchor="margin" w:x="2092" w:y="658"/>
        <w:shd w:val="clear" w:color="auto" w:fill="auto"/>
        <w:spacing w:before="0" w:line="379" w:lineRule="exact"/>
        <w:ind w:left="100" w:right="212"/>
        <w:jc w:val="both"/>
      </w:pPr>
      <w:r>
        <w:rPr>
          <w:rStyle w:val="6Exact"/>
          <w:b/>
          <w:bCs/>
          <w:spacing w:val="0"/>
        </w:rPr>
        <w:t>1000</w:t>
      </w:r>
    </w:p>
    <w:p w:rsidR="003C0086" w:rsidRDefault="003C0086" w:rsidP="003C0086">
      <w:pPr>
        <w:pStyle w:val="61"/>
        <w:framePr w:w="786" w:h="4181" w:wrap="none" w:vAnchor="text" w:hAnchor="margin" w:x="2092" w:y="658"/>
        <w:shd w:val="clear" w:color="auto" w:fill="auto"/>
        <w:spacing w:before="0" w:line="379" w:lineRule="exact"/>
        <w:ind w:left="100" w:right="140"/>
        <w:jc w:val="both"/>
      </w:pPr>
      <w:r>
        <w:rPr>
          <w:rStyle w:val="6Exact"/>
          <w:b/>
          <w:bCs/>
          <w:spacing w:val="0"/>
        </w:rPr>
        <w:t>900</w:t>
      </w:r>
      <w:r>
        <w:rPr>
          <w:rStyle w:val="6Exact"/>
          <w:b/>
          <w:bCs/>
          <w:spacing w:val="0"/>
        </w:rPr>
        <w:br/>
        <w:t>800</w:t>
      </w:r>
      <w:r>
        <w:rPr>
          <w:rStyle w:val="6Exact"/>
          <w:b/>
          <w:bCs/>
          <w:spacing w:val="0"/>
        </w:rPr>
        <w:br/>
        <w:t>700</w:t>
      </w:r>
      <w:r>
        <w:rPr>
          <w:rStyle w:val="6Exact"/>
          <w:b/>
          <w:bCs/>
          <w:spacing w:val="0"/>
        </w:rPr>
        <w:br/>
        <w:t>600</w:t>
      </w:r>
      <w:r>
        <w:rPr>
          <w:rStyle w:val="6Exact"/>
          <w:b/>
          <w:bCs/>
          <w:spacing w:val="0"/>
        </w:rPr>
        <w:br/>
        <w:t>500</w:t>
      </w:r>
    </w:p>
    <w:p w:rsidR="003C0086" w:rsidRDefault="003C0086" w:rsidP="003C0086">
      <w:pPr>
        <w:pStyle w:val="61"/>
        <w:framePr w:w="786" w:h="4181" w:wrap="none" w:vAnchor="text" w:hAnchor="margin" w:x="2092" w:y="658"/>
        <w:shd w:val="clear" w:color="auto" w:fill="auto"/>
        <w:spacing w:before="0" w:line="379" w:lineRule="exact"/>
        <w:ind w:left="100" w:right="140"/>
        <w:jc w:val="both"/>
      </w:pPr>
      <w:r>
        <w:rPr>
          <w:rStyle w:val="6Exact"/>
          <w:b/>
          <w:bCs/>
          <w:spacing w:val="0"/>
        </w:rPr>
        <w:t>400</w:t>
      </w:r>
      <w:r>
        <w:rPr>
          <w:rStyle w:val="6Exact"/>
          <w:b/>
          <w:bCs/>
          <w:spacing w:val="0"/>
        </w:rPr>
        <w:br/>
        <w:t>300</w:t>
      </w:r>
      <w:r>
        <w:rPr>
          <w:rStyle w:val="6Exact"/>
          <w:b/>
          <w:bCs/>
          <w:spacing w:val="0"/>
        </w:rPr>
        <w:br/>
        <w:t>200</w:t>
      </w:r>
      <w:r>
        <w:rPr>
          <w:rStyle w:val="6Exact"/>
          <w:b/>
          <w:bCs/>
          <w:spacing w:val="0"/>
        </w:rPr>
        <w:br/>
        <w:t>100</w:t>
      </w:r>
      <w:r>
        <w:rPr>
          <w:rStyle w:val="6Exact"/>
          <w:b/>
          <w:bCs/>
          <w:spacing w:val="0"/>
        </w:rPr>
        <w:br/>
        <w:t>0</w:t>
      </w:r>
    </w:p>
    <w:p w:rsidR="003C0086" w:rsidRDefault="003C0086" w:rsidP="003C0086">
      <w:pPr>
        <w:pStyle w:val="61"/>
        <w:framePr w:w="1280" w:h="1239" w:wrap="none" w:vAnchor="text" w:hAnchor="margin" w:x="12311" w:y="3624"/>
        <w:shd w:val="clear" w:color="auto" w:fill="auto"/>
        <w:spacing w:before="0" w:line="619" w:lineRule="exact"/>
        <w:ind w:left="100" w:right="100" w:firstLine="340"/>
        <w:jc w:val="left"/>
      </w:pPr>
      <w:r>
        <w:rPr>
          <w:rStyle w:val="6Exact"/>
          <w:b/>
          <w:bCs/>
          <w:spacing w:val="0"/>
        </w:rPr>
        <w:t>2017 год 2016 год</w:t>
      </w:r>
    </w:p>
    <w:p w:rsidR="003C0086" w:rsidRDefault="003C0086" w:rsidP="003C0086">
      <w:pPr>
        <w:pStyle w:val="61"/>
        <w:framePr w:w="939" w:h="1743" w:wrap="none" w:vAnchor="text" w:hAnchor="margin" w:x="13420" w:y="6088"/>
        <w:numPr>
          <w:ilvl w:val="0"/>
          <w:numId w:val="26"/>
        </w:numPr>
        <w:shd w:val="clear" w:color="auto" w:fill="auto"/>
        <w:spacing w:before="0"/>
        <w:jc w:val="left"/>
      </w:pPr>
      <w:r>
        <w:rPr>
          <w:rStyle w:val="6Exact"/>
          <w:b/>
          <w:bCs/>
          <w:spacing w:val="0"/>
        </w:rPr>
        <w:t>год</w:t>
      </w:r>
    </w:p>
    <w:p w:rsidR="003C0086" w:rsidRDefault="003C0086" w:rsidP="003C0086">
      <w:pPr>
        <w:pStyle w:val="61"/>
        <w:framePr w:w="939" w:h="1743" w:wrap="none" w:vAnchor="text" w:hAnchor="margin" w:x="13420" w:y="6088"/>
        <w:numPr>
          <w:ilvl w:val="0"/>
          <w:numId w:val="26"/>
        </w:numPr>
        <w:shd w:val="clear" w:color="auto" w:fill="auto"/>
        <w:spacing w:before="0"/>
        <w:jc w:val="left"/>
      </w:pPr>
      <w:r>
        <w:rPr>
          <w:rStyle w:val="6Exact"/>
          <w:b/>
          <w:bCs/>
          <w:spacing w:val="0"/>
        </w:rPr>
        <w:t>год</w:t>
      </w:r>
    </w:p>
    <w:p w:rsidR="003C0086" w:rsidRDefault="003C0086" w:rsidP="003C0086">
      <w:pPr>
        <w:pStyle w:val="61"/>
        <w:framePr w:w="939" w:h="1743" w:wrap="none" w:vAnchor="text" w:hAnchor="margin" w:x="13420" w:y="6088"/>
        <w:shd w:val="clear" w:color="auto" w:fill="auto"/>
        <w:spacing w:before="0"/>
        <w:ind w:left="100"/>
        <w:jc w:val="left"/>
      </w:pPr>
      <w:r>
        <w:rPr>
          <w:rStyle w:val="6Exact"/>
          <w:b/>
          <w:bCs/>
          <w:spacing w:val="0"/>
        </w:rPr>
        <w:t>2017 год</w:t>
      </w:r>
    </w:p>
    <w:p w:rsidR="003C0086" w:rsidRDefault="003C0086" w:rsidP="003C0086">
      <w:pPr>
        <w:spacing w:line="360" w:lineRule="exact"/>
      </w:pPr>
    </w:p>
    <w:p w:rsidR="003C0086" w:rsidRDefault="003C0086" w:rsidP="003C0086">
      <w:pPr>
        <w:spacing w:line="360" w:lineRule="exact"/>
      </w:pPr>
    </w:p>
    <w:p w:rsidR="003C0086" w:rsidRDefault="003C0086" w:rsidP="003C0086">
      <w:pPr>
        <w:spacing w:line="360" w:lineRule="exact"/>
      </w:pPr>
    </w:p>
    <w:p w:rsidR="003C0086" w:rsidRDefault="003C0086" w:rsidP="003C0086">
      <w:pPr>
        <w:spacing w:line="360" w:lineRule="exact"/>
      </w:pPr>
    </w:p>
    <w:p w:rsidR="003C0086" w:rsidRDefault="003C0086" w:rsidP="003C0086">
      <w:pPr>
        <w:spacing w:line="360" w:lineRule="exact"/>
      </w:pPr>
    </w:p>
    <w:p w:rsidR="003C0086" w:rsidRDefault="003C0086" w:rsidP="003C0086">
      <w:pPr>
        <w:spacing w:line="360" w:lineRule="exact"/>
      </w:pPr>
    </w:p>
    <w:p w:rsidR="003C0086" w:rsidRDefault="003C0086" w:rsidP="003C0086">
      <w:pPr>
        <w:spacing w:line="360" w:lineRule="exact"/>
      </w:pPr>
    </w:p>
    <w:p w:rsidR="003C0086" w:rsidRDefault="003C0086" w:rsidP="003C0086">
      <w:pPr>
        <w:spacing w:line="360" w:lineRule="exact"/>
      </w:pPr>
    </w:p>
    <w:p w:rsidR="003C0086" w:rsidRDefault="003C0086" w:rsidP="003C0086">
      <w:pPr>
        <w:spacing w:line="360" w:lineRule="exact"/>
      </w:pPr>
    </w:p>
    <w:p w:rsidR="003C0086" w:rsidRDefault="003C0086" w:rsidP="003C0086">
      <w:pPr>
        <w:spacing w:line="360" w:lineRule="exact"/>
      </w:pPr>
    </w:p>
    <w:p w:rsidR="003C0086" w:rsidRDefault="003C0086" w:rsidP="003C0086">
      <w:pPr>
        <w:spacing w:line="360" w:lineRule="exact"/>
      </w:pPr>
    </w:p>
    <w:p w:rsidR="003C0086" w:rsidRDefault="003C0086" w:rsidP="003C0086">
      <w:pPr>
        <w:spacing w:line="360" w:lineRule="exact"/>
      </w:pPr>
    </w:p>
    <w:p w:rsidR="003C0086" w:rsidRDefault="003C0086" w:rsidP="003C0086">
      <w:pPr>
        <w:spacing w:line="360" w:lineRule="exact"/>
      </w:pPr>
    </w:p>
    <w:p w:rsidR="003C0086" w:rsidRDefault="003C0086" w:rsidP="003C0086">
      <w:pPr>
        <w:spacing w:line="360" w:lineRule="exact"/>
      </w:pPr>
    </w:p>
    <w:p w:rsidR="003C0086" w:rsidRDefault="003C0086" w:rsidP="003C0086">
      <w:pPr>
        <w:spacing w:line="360" w:lineRule="exact"/>
      </w:pPr>
    </w:p>
    <w:p w:rsidR="003C0086" w:rsidRDefault="003C0086" w:rsidP="003C0086">
      <w:pPr>
        <w:spacing w:line="360" w:lineRule="exact"/>
      </w:pPr>
    </w:p>
    <w:p w:rsidR="003C0086" w:rsidRDefault="003C0086" w:rsidP="003C0086">
      <w:pPr>
        <w:spacing w:line="360" w:lineRule="exact"/>
      </w:pPr>
    </w:p>
    <w:p w:rsidR="003C0086" w:rsidRDefault="003C0086" w:rsidP="003C0086">
      <w:pPr>
        <w:spacing w:line="360" w:lineRule="exact"/>
      </w:pPr>
    </w:p>
    <w:p w:rsidR="003C0086" w:rsidRDefault="003C0086" w:rsidP="003C0086">
      <w:pPr>
        <w:spacing w:line="360" w:lineRule="exact"/>
      </w:pPr>
    </w:p>
    <w:p w:rsidR="003C0086" w:rsidRDefault="003C0086" w:rsidP="003C0086">
      <w:pPr>
        <w:spacing w:line="360" w:lineRule="exact"/>
      </w:pPr>
    </w:p>
    <w:p w:rsidR="003C0086" w:rsidRDefault="003C0086" w:rsidP="003C0086">
      <w:pPr>
        <w:spacing w:line="530" w:lineRule="exact"/>
      </w:pPr>
    </w:p>
    <w:p w:rsidR="003C0086" w:rsidRDefault="003C0086" w:rsidP="003C0086">
      <w:pPr>
        <w:rPr>
          <w:sz w:val="2"/>
          <w:szCs w:val="2"/>
        </w:rPr>
        <w:sectPr w:rsidR="003C0086">
          <w:type w:val="continuous"/>
          <w:pgSz w:w="16838" w:h="11909" w:orient="landscape"/>
          <w:pgMar w:top="127" w:right="465" w:bottom="127" w:left="465" w:header="0" w:footer="3" w:gutter="0"/>
          <w:cols w:space="720"/>
          <w:noEndnote/>
          <w:docGrid w:linePitch="360"/>
        </w:sectPr>
      </w:pPr>
    </w:p>
    <w:p w:rsidR="003C0086" w:rsidRDefault="003C0086" w:rsidP="003C0086">
      <w:pPr>
        <w:spacing w:line="220" w:lineRule="exact"/>
        <w:ind w:left="3060"/>
        <w:jc w:val="both"/>
      </w:pPr>
      <w:r>
        <w:rPr>
          <w:rStyle w:val="30"/>
          <w:rFonts w:eastAsia="Courier New"/>
          <w:b w:val="0"/>
          <w:bCs w:val="0"/>
        </w:rPr>
        <w:lastRenderedPageBreak/>
        <w:t>ЧАСТЬ 7. БАЛАНСЫ ТЕПЛОНОСИТЕЛЯ</w:t>
      </w:r>
    </w:p>
    <w:p w:rsidR="003C0086" w:rsidRDefault="003C0086" w:rsidP="003C0086">
      <w:pPr>
        <w:pStyle w:val="6"/>
        <w:shd w:val="clear" w:color="auto" w:fill="auto"/>
        <w:spacing w:before="0"/>
        <w:ind w:right="20" w:firstLine="560"/>
      </w:pPr>
      <w:r>
        <w:t>Количество воды на котельной, требуемое для выработки теплоты, слагается из расходов на разовое наполнение систем отопления, вентиляции, трубопроводов тепловых сетей, расходов на подпитку системы теплоснабжения, собственные нужды котельной:</w:t>
      </w:r>
    </w:p>
    <w:p w:rsidR="003C0086" w:rsidRPr="00DC5F43" w:rsidRDefault="003C0086" w:rsidP="003C0086">
      <w:pPr>
        <w:pStyle w:val="70"/>
        <w:shd w:val="clear" w:color="auto" w:fill="auto"/>
        <w:spacing w:after="99" w:line="340" w:lineRule="exact"/>
        <w:ind w:left="5880"/>
        <w:rPr>
          <w:lang w:val="ru-RU"/>
        </w:rPr>
      </w:pPr>
      <w:proofErr w:type="spellStart"/>
      <w:proofErr w:type="gramStart"/>
      <w:r>
        <w:rPr>
          <w:lang w:val="ru-RU" w:eastAsia="ru-RU" w:bidi="ru-RU"/>
        </w:rPr>
        <w:t>п</w:t>
      </w:r>
      <w:proofErr w:type="spellEnd"/>
      <w:proofErr w:type="gramEnd"/>
    </w:p>
    <w:p w:rsidR="003C0086" w:rsidRDefault="003C0086" w:rsidP="003C0086">
      <w:pPr>
        <w:keepNext/>
        <w:keepLines/>
        <w:tabs>
          <w:tab w:val="right" w:pos="4130"/>
          <w:tab w:val="right" w:pos="7918"/>
        </w:tabs>
        <w:spacing w:line="340" w:lineRule="exact"/>
        <w:ind w:left="3060"/>
      </w:pPr>
      <w:bookmarkStart w:id="2" w:name="bookmark2"/>
      <w:r>
        <w:rPr>
          <w:rStyle w:val="1TimesNewRoman"/>
          <w:rFonts w:eastAsia="Impact"/>
        </w:rPr>
        <w:t>V =</w:t>
      </w:r>
      <w:r>
        <w:rPr>
          <w:rStyle w:val="1TimesNewRoman"/>
          <w:rFonts w:eastAsia="Impact"/>
        </w:rPr>
        <w:tab/>
        <w:t>+</w:t>
      </w:r>
      <w:r>
        <w:tab/>
      </w:r>
      <w:proofErr w:type="spellStart"/>
      <w:r>
        <w:t>К</w:t>
      </w:r>
      <w:r>
        <w:rPr>
          <w:rStyle w:val="1TimesNewRoman95pt0pt"/>
          <w:rFonts w:eastAsia="Impact"/>
        </w:rPr>
        <w:t>юдп</w:t>
      </w:r>
      <w:proofErr w:type="spellEnd"/>
      <w:r>
        <w:rPr>
          <w:rStyle w:val="1TimesNewRoman95pt0pt"/>
          <w:rFonts w:eastAsia="Impact"/>
        </w:rPr>
        <w:t xml:space="preserve"> </w:t>
      </w:r>
      <w:r>
        <w:t xml:space="preserve">+ </w:t>
      </w:r>
      <w:proofErr w:type="spellStart"/>
      <w:r>
        <w:t>^</w:t>
      </w:r>
      <w:r>
        <w:rPr>
          <w:rStyle w:val="1TimesNewRoman95pt0pt"/>
          <w:rFonts w:eastAsia="Impact"/>
        </w:rPr>
        <w:t>сн</w:t>
      </w:r>
      <w:proofErr w:type="spellEnd"/>
      <w:r>
        <w:rPr>
          <w:rStyle w:val="1TimesNewRoman95pt0pt"/>
          <w:rFonts w:eastAsia="Impact"/>
        </w:rPr>
        <w:t xml:space="preserve"> </w:t>
      </w:r>
      <w:r>
        <w:t xml:space="preserve">+ </w:t>
      </w:r>
      <w:r>
        <w:rPr>
          <w:rStyle w:val="11"/>
          <w:rFonts w:eastAsia="Courier New"/>
        </w:rPr>
        <w:t>^ ’</w:t>
      </w:r>
      <w:r>
        <w:t xml:space="preserve"> </w:t>
      </w:r>
      <w:proofErr w:type="spellStart"/>
      <w:r>
        <w:rPr>
          <w:rStyle w:val="1TimesNewRoman"/>
          <w:rFonts w:eastAsia="Impact"/>
          <w:lang w:val="en-US" w:eastAsia="en-US" w:bidi="en-US"/>
        </w:rPr>
        <w:t>Vomi</w:t>
      </w:r>
      <w:proofErr w:type="spellEnd"/>
      <w:r w:rsidRPr="00DC5F43">
        <w:rPr>
          <w:lang w:eastAsia="en-US" w:bidi="en-US"/>
        </w:rPr>
        <w:t xml:space="preserve"> </w:t>
      </w:r>
      <w:r>
        <w:t xml:space="preserve">, </w:t>
      </w:r>
      <w:r>
        <w:rPr>
          <w:vertAlign w:val="superscript"/>
        </w:rPr>
        <w:t>где:</w:t>
      </w:r>
      <w:bookmarkEnd w:id="2"/>
    </w:p>
    <w:p w:rsidR="003C0086" w:rsidRPr="00DC5F43" w:rsidRDefault="003C0086" w:rsidP="003C0086">
      <w:pPr>
        <w:pStyle w:val="70"/>
        <w:shd w:val="clear" w:color="auto" w:fill="auto"/>
        <w:spacing w:after="0" w:line="340" w:lineRule="exact"/>
        <w:ind w:left="5780"/>
        <w:rPr>
          <w:lang w:val="ru-RU"/>
        </w:rPr>
      </w:pPr>
      <w:proofErr w:type="spellStart"/>
      <w:r>
        <w:t>i</w:t>
      </w:r>
      <w:proofErr w:type="spellEnd"/>
      <w:r w:rsidRPr="00DC5F43">
        <w:rPr>
          <w:lang w:val="ru-RU"/>
        </w:rPr>
        <w:t>=</w:t>
      </w:r>
      <w:r>
        <w:rPr>
          <w:lang w:val="ru-RU" w:eastAsia="ru-RU" w:bidi="ru-RU"/>
        </w:rPr>
        <w:t>1</w:t>
      </w:r>
    </w:p>
    <w:p w:rsidR="003C0086" w:rsidRDefault="003C0086" w:rsidP="003C0086">
      <w:pPr>
        <w:pStyle w:val="6"/>
        <w:shd w:val="clear" w:color="auto" w:fill="auto"/>
        <w:spacing w:before="0"/>
        <w:ind w:firstLine="560"/>
      </w:pPr>
      <w:proofErr w:type="spellStart"/>
      <w:proofErr w:type="gramStart"/>
      <w:r>
        <w:rPr>
          <w:lang w:val="en-US" w:bidi="en-US"/>
        </w:rPr>
        <w:t>Vd</w:t>
      </w:r>
      <w:proofErr w:type="spellEnd"/>
      <w:proofErr w:type="gramEnd"/>
      <w:r w:rsidRPr="00DC5F43">
        <w:rPr>
          <w:lang w:bidi="en-US"/>
        </w:rPr>
        <w:t xml:space="preserve"> </w:t>
      </w:r>
      <w:r>
        <w:t>- объем воды на заполнение тепловой сети, м3;</w:t>
      </w:r>
    </w:p>
    <w:p w:rsidR="003C0086" w:rsidRDefault="003C0086" w:rsidP="003C0086">
      <w:pPr>
        <w:pStyle w:val="6"/>
        <w:shd w:val="clear" w:color="auto" w:fill="auto"/>
        <w:spacing w:before="0"/>
        <w:ind w:firstLine="560"/>
      </w:pPr>
      <w:proofErr w:type="spellStart"/>
      <w:proofErr w:type="gramStart"/>
      <w:r>
        <w:t>V</w:t>
      </w:r>
      <w:proofErr w:type="gramEnd"/>
      <w:r>
        <w:t>подп</w:t>
      </w:r>
      <w:proofErr w:type="spellEnd"/>
      <w:r>
        <w:t xml:space="preserve"> - объем воды на подпитку системы теплоснабжения, м3;</w:t>
      </w:r>
    </w:p>
    <w:p w:rsidR="003C0086" w:rsidRDefault="003C0086" w:rsidP="003C0086">
      <w:pPr>
        <w:pStyle w:val="6"/>
        <w:shd w:val="clear" w:color="auto" w:fill="auto"/>
        <w:spacing w:before="0"/>
        <w:ind w:firstLine="560"/>
      </w:pPr>
      <w:proofErr w:type="spellStart"/>
      <w:r>
        <w:rPr>
          <w:rStyle w:val="ac"/>
        </w:rPr>
        <w:t>Vot</w:t>
      </w:r>
      <w:proofErr w:type="spellEnd"/>
      <w:r w:rsidRPr="00DC5F43">
        <w:rPr>
          <w:lang w:bidi="en-US"/>
        </w:rPr>
        <w:t xml:space="preserve"> </w:t>
      </w:r>
      <w:r>
        <w:t>- объем воды на собственные нужды, м3;</w:t>
      </w:r>
    </w:p>
    <w:p w:rsidR="003C0086" w:rsidRDefault="003C0086" w:rsidP="003C0086">
      <w:pPr>
        <w:pStyle w:val="6"/>
        <w:shd w:val="clear" w:color="auto" w:fill="auto"/>
        <w:spacing w:before="0"/>
        <w:ind w:firstLine="560"/>
      </w:pPr>
      <w:r>
        <w:rPr>
          <w:lang w:val="en-US" w:bidi="en-US"/>
        </w:rPr>
        <w:t>V</w:t>
      </w:r>
      <w:r w:rsidRPr="00DC5F43">
        <w:rPr>
          <w:lang w:bidi="en-US"/>
        </w:rPr>
        <w:t>от</w:t>
      </w:r>
      <w:proofErr w:type="spellStart"/>
      <w:r>
        <w:rPr>
          <w:lang w:val="en-US" w:bidi="en-US"/>
        </w:rPr>
        <w:t>i</w:t>
      </w:r>
      <w:proofErr w:type="spellEnd"/>
      <w:r w:rsidRPr="00DC5F43">
        <w:rPr>
          <w:lang w:bidi="en-US"/>
        </w:rPr>
        <w:t xml:space="preserve"> </w:t>
      </w:r>
      <w:r>
        <w:t xml:space="preserve">- объем воды на заполнение системы отопления </w:t>
      </w:r>
      <w:proofErr w:type="spellStart"/>
      <w:r>
        <w:rPr>
          <w:lang w:val="en-US" w:bidi="en-US"/>
        </w:rPr>
        <w:t>i</w:t>
      </w:r>
      <w:proofErr w:type="spellEnd"/>
      <w:r>
        <w:t>-го потребителя, м3;</w:t>
      </w:r>
    </w:p>
    <w:p w:rsidR="003C0086" w:rsidRDefault="003C0086" w:rsidP="003C0086">
      <w:pPr>
        <w:pStyle w:val="6"/>
        <w:shd w:val="clear" w:color="auto" w:fill="auto"/>
        <w:spacing w:before="0"/>
        <w:ind w:firstLine="560"/>
      </w:pPr>
      <w:r>
        <w:rPr>
          <w:lang w:val="en-US" w:bidi="en-US"/>
        </w:rPr>
        <w:t>n</w:t>
      </w:r>
      <w:r w:rsidRPr="00DC5F43">
        <w:rPr>
          <w:lang w:bidi="en-US"/>
        </w:rPr>
        <w:t xml:space="preserve"> </w:t>
      </w:r>
      <w:r>
        <w:t xml:space="preserve">- </w:t>
      </w:r>
      <w:proofErr w:type="gramStart"/>
      <w:r>
        <w:t>количество</w:t>
      </w:r>
      <w:proofErr w:type="gramEnd"/>
      <w:r>
        <w:t xml:space="preserve"> потребителей.</w:t>
      </w:r>
    </w:p>
    <w:p w:rsidR="003C0086" w:rsidRDefault="003C0086" w:rsidP="003C0086">
      <w:pPr>
        <w:pStyle w:val="6"/>
        <w:shd w:val="clear" w:color="auto" w:fill="auto"/>
        <w:spacing w:before="0"/>
        <w:ind w:right="20" w:firstLine="560"/>
      </w:pPr>
      <w:r>
        <w:t xml:space="preserve">По централизованной котельной села Терекское достоверной информации о годовом потреблении воды на подпитку теплоты, объеме воды на разовое заполнение системы теплоснабжения, объеме воды на подпитку системы теплоснабжения не представлено. В связи </w:t>
      </w:r>
      <w:proofErr w:type="gramStart"/>
      <w:r>
        <w:t>с</w:t>
      </w:r>
      <w:proofErr w:type="gramEnd"/>
      <w:r>
        <w:t xml:space="preserve"> </w:t>
      </w:r>
      <w:proofErr w:type="gramStart"/>
      <w:r>
        <w:t>изложенным</w:t>
      </w:r>
      <w:proofErr w:type="gramEnd"/>
      <w:r>
        <w:t>, не представляется возможным составить баланс теплоносителя по котельной данного муниципального образования.</w:t>
      </w:r>
    </w:p>
    <w:p w:rsidR="003C0086" w:rsidRDefault="003C0086" w:rsidP="003C0086">
      <w:pPr>
        <w:pStyle w:val="6"/>
        <w:shd w:val="clear" w:color="auto" w:fill="auto"/>
        <w:spacing w:before="0"/>
        <w:ind w:right="20" w:firstLine="560"/>
      </w:pPr>
      <w:r>
        <w:t xml:space="preserve">Водоподготовка на котельной «Терекское» осуществляется методом </w:t>
      </w:r>
      <w:proofErr w:type="spellStart"/>
      <w:r>
        <w:t>комплексонирования</w:t>
      </w:r>
      <w:proofErr w:type="spellEnd"/>
      <w:r>
        <w:t>.</w:t>
      </w:r>
    </w:p>
    <w:p w:rsidR="003C0086" w:rsidRDefault="003C0086" w:rsidP="003C0086">
      <w:pPr>
        <w:pStyle w:val="6"/>
        <w:shd w:val="clear" w:color="auto" w:fill="auto"/>
        <w:spacing w:before="0"/>
        <w:ind w:right="20" w:firstLine="560"/>
        <w:sectPr w:rsidR="003C0086">
          <w:headerReference w:type="even" r:id="rId38"/>
          <w:headerReference w:type="default" r:id="rId39"/>
          <w:headerReference w:type="first" r:id="rId40"/>
          <w:pgSz w:w="11909" w:h="16838"/>
          <w:pgMar w:top="666" w:right="857" w:bottom="4256" w:left="703" w:header="0" w:footer="3" w:gutter="0"/>
          <w:cols w:space="720"/>
          <w:noEndnote/>
          <w:titlePg/>
          <w:docGrid w:linePitch="360"/>
        </w:sectPr>
      </w:pPr>
      <w:r>
        <w:t xml:space="preserve">Устройство водоподготовки Комплексон применяется для химической очистки теплоэнергетического оборудования, котельных мощностью до 50 </w:t>
      </w:r>
      <w:proofErr w:type="spellStart"/>
      <w:r>
        <w:t>ГКал</w:t>
      </w:r>
      <w:proofErr w:type="spellEnd"/>
      <w:r>
        <w:t xml:space="preserve">/ч, </w:t>
      </w:r>
      <w:proofErr w:type="spellStart"/>
      <w:r>
        <w:t>теплопунктов</w:t>
      </w:r>
      <w:proofErr w:type="spellEnd"/>
      <w:r>
        <w:t xml:space="preserve">, систем водоснабжения и охлаждения, энергетических установок. Технические характеристики системы водоподготовки могут различаться в зависимости от расхода </w:t>
      </w:r>
      <w:proofErr w:type="spellStart"/>
      <w:r>
        <w:t>подпиточной</w:t>
      </w:r>
      <w:proofErr w:type="spellEnd"/>
      <w:r>
        <w:t xml:space="preserve"> воды. Данные представлены в </w:t>
      </w:r>
      <w:r>
        <w:rPr>
          <w:rStyle w:val="31"/>
        </w:rPr>
        <w:t>таблице 2.8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365"/>
        <w:gridCol w:w="610"/>
        <w:gridCol w:w="3619"/>
        <w:gridCol w:w="2237"/>
        <w:gridCol w:w="2702"/>
        <w:gridCol w:w="2419"/>
      </w:tblGrid>
      <w:tr w:rsidR="003C0086" w:rsidTr="00544CF9">
        <w:trPr>
          <w:trHeight w:hRule="exact" w:val="523"/>
        </w:trPr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left="60" w:firstLine="0"/>
              <w:jc w:val="left"/>
            </w:pPr>
            <w:r>
              <w:rPr>
                <w:rStyle w:val="11pt"/>
              </w:rPr>
              <w:lastRenderedPageBreak/>
              <w:t xml:space="preserve">Расход </w:t>
            </w:r>
            <w:proofErr w:type="spellStart"/>
            <w:r>
              <w:rPr>
                <w:rStyle w:val="11pt"/>
              </w:rPr>
              <w:t>подпиточной</w:t>
            </w:r>
            <w:proofErr w:type="spellEnd"/>
            <w:r>
              <w:rPr>
                <w:rStyle w:val="11pt"/>
              </w:rPr>
              <w:t xml:space="preserve"> воды, м</w:t>
            </w:r>
            <w:r>
              <w:rPr>
                <w:rStyle w:val="11pt"/>
                <w:vertAlign w:val="superscript"/>
              </w:rPr>
              <w:t>3</w:t>
            </w:r>
            <w:r>
              <w:rPr>
                <w:rStyle w:val="11pt"/>
              </w:rPr>
              <w:t>/ч</w:t>
            </w:r>
          </w:p>
        </w:tc>
        <w:tc>
          <w:tcPr>
            <w:tcW w:w="36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Габаритные размеры (</w:t>
            </w:r>
            <w:proofErr w:type="spellStart"/>
            <w:r>
              <w:rPr>
                <w:rStyle w:val="11pt"/>
              </w:rPr>
              <w:t>ШхГ</w:t>
            </w:r>
            <w:proofErr w:type="spellEnd"/>
            <w:r>
              <w:rPr>
                <w:rStyle w:val="11pt"/>
              </w:rPr>
              <w:t xml:space="preserve"> </w:t>
            </w:r>
            <w:proofErr w:type="spellStart"/>
            <w:r>
              <w:rPr>
                <w:rStyle w:val="11pt"/>
              </w:rPr>
              <w:t>хВ</w:t>
            </w:r>
            <w:proofErr w:type="spellEnd"/>
            <w:r>
              <w:rPr>
                <w:rStyle w:val="11pt"/>
              </w:rPr>
              <w:t>)</w:t>
            </w:r>
          </w:p>
        </w:tc>
        <w:tc>
          <w:tcPr>
            <w:tcW w:w="73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Комплект поставки</w:t>
            </w:r>
          </w:p>
        </w:tc>
      </w:tr>
      <w:tr w:rsidR="003C0086" w:rsidTr="00544CF9">
        <w:trPr>
          <w:trHeight w:hRule="exact" w:val="835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номинальный (усредненный)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left="100" w:firstLine="0"/>
              <w:jc w:val="left"/>
            </w:pPr>
            <w:r>
              <w:rPr>
                <w:rStyle w:val="11pt"/>
                <w:lang w:val="en-US" w:eastAsia="en-US" w:bidi="en-US"/>
              </w:rPr>
              <w:t>max</w:t>
            </w:r>
          </w:p>
        </w:tc>
        <w:tc>
          <w:tcPr>
            <w:tcW w:w="36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framePr w:w="14952" w:h="5342" w:hSpace="41" w:wrap="notBeside" w:vAnchor="text" w:hAnchor="text" w:x="42" w:y="735"/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 xml:space="preserve">ДУ </w:t>
            </w:r>
            <w:proofErr w:type="spellStart"/>
            <w:r>
              <w:rPr>
                <w:rStyle w:val="11pt"/>
              </w:rPr>
              <w:t>водосчетчика</w:t>
            </w:r>
            <w:proofErr w:type="spellEnd"/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322" w:lineRule="exact"/>
              <w:ind w:firstLine="0"/>
              <w:jc w:val="center"/>
            </w:pPr>
            <w:r>
              <w:rPr>
                <w:rStyle w:val="11pt"/>
              </w:rPr>
              <w:t xml:space="preserve">Объем расходной емкости, </w:t>
            </w:r>
            <w:proofErr w:type="gramStart"/>
            <w:r>
              <w:rPr>
                <w:rStyle w:val="11pt"/>
              </w:rPr>
              <w:t>л</w:t>
            </w:r>
            <w:proofErr w:type="gramEnd"/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317" w:lineRule="exact"/>
              <w:ind w:firstLine="0"/>
              <w:jc w:val="center"/>
            </w:pPr>
            <w:r>
              <w:rPr>
                <w:rStyle w:val="11pt"/>
              </w:rPr>
              <w:t xml:space="preserve">Разовая заправка реагентом, </w:t>
            </w:r>
            <w:proofErr w:type="gramStart"/>
            <w:r>
              <w:rPr>
                <w:rStyle w:val="11pt"/>
              </w:rPr>
              <w:t>кг</w:t>
            </w:r>
            <w:proofErr w:type="gramEnd"/>
          </w:p>
        </w:tc>
      </w:tr>
      <w:tr w:rsidR="003C0086" w:rsidTr="00544CF9">
        <w:trPr>
          <w:trHeight w:hRule="exact" w:val="566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0,5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11pt"/>
              </w:rPr>
              <w:t>2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330х290х800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15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6</w:t>
            </w:r>
          </w:p>
        </w:tc>
      </w:tr>
      <w:tr w:rsidR="003C0086" w:rsidTr="00544CF9">
        <w:trPr>
          <w:trHeight w:hRule="exact" w:val="571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1,5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11pt"/>
              </w:rPr>
              <w:t>4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480х520х1140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25</w:t>
            </w:r>
          </w:p>
        </w:tc>
      </w:tr>
      <w:tr w:rsidR="003C0086" w:rsidTr="00544CF9">
        <w:trPr>
          <w:trHeight w:hRule="exact" w:val="566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11pt"/>
              </w:rPr>
              <w:t>10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570х610х1380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40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50</w:t>
            </w:r>
          </w:p>
        </w:tc>
      </w:tr>
      <w:tr w:rsidR="003C0086" w:rsidTr="00544CF9">
        <w:trPr>
          <w:trHeight w:hRule="exact" w:val="562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11pt"/>
              </w:rPr>
              <w:t>20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570х610х1380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50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180</w:t>
            </w:r>
          </w:p>
        </w:tc>
      </w:tr>
      <w:tr w:rsidR="003C0086" w:rsidTr="00544CF9">
        <w:trPr>
          <w:trHeight w:hRule="exact" w:val="571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11pt"/>
              </w:rPr>
              <w:t>40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570х610х1380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65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180</w:t>
            </w:r>
          </w:p>
        </w:tc>
      </w:tr>
      <w:tr w:rsidR="003C0086" w:rsidTr="00544CF9">
        <w:trPr>
          <w:trHeight w:hRule="exact" w:val="566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40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11pt"/>
              </w:rPr>
              <w:t>80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940х940х1220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80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500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360</w:t>
            </w:r>
          </w:p>
        </w:tc>
      </w:tr>
      <w:tr w:rsidR="003C0086" w:rsidTr="00C92EBC">
        <w:trPr>
          <w:trHeight w:hRule="exact" w:val="775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80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11pt"/>
              </w:rPr>
              <w:t>160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1350х1350х1280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150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1000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4952" w:h="5342" w:hSpace="41" w:wrap="notBeside" w:vAnchor="text" w:hAnchor="text" w:x="42" w:y="73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360</w:t>
            </w:r>
          </w:p>
        </w:tc>
      </w:tr>
    </w:tbl>
    <w:p w:rsidR="003C0086" w:rsidRDefault="003C0086" w:rsidP="003C0086">
      <w:pPr>
        <w:framePr w:w="1488" w:h="260" w:hSpace="41" w:wrap="notBeside" w:vAnchor="text" w:hAnchor="text" w:x="13578" w:y="-10"/>
        <w:spacing w:line="260" w:lineRule="exact"/>
      </w:pPr>
      <w:r>
        <w:rPr>
          <w:rStyle w:val="a9"/>
          <w:rFonts w:eastAsia="Courier New"/>
          <w:b w:val="0"/>
          <w:bCs w:val="0"/>
        </w:rPr>
        <w:t>Таблица 2.8</w:t>
      </w:r>
    </w:p>
    <w:p w:rsidR="003C0086" w:rsidRDefault="003C0086" w:rsidP="003C0086">
      <w:pPr>
        <w:framePr w:w="8830" w:h="240" w:wrap="around" w:vAnchor="text" w:hAnchor="margin" w:x="3451" w:y="318"/>
        <w:spacing w:line="240" w:lineRule="exact"/>
        <w:ind w:left="100"/>
      </w:pPr>
      <w:r>
        <w:rPr>
          <w:rStyle w:val="5Exact"/>
          <w:rFonts w:eastAsia="Courier New"/>
          <w:b w:val="0"/>
          <w:bCs w:val="0"/>
        </w:rPr>
        <w:t>Технические характеристики системы водоподготовки Комплексон</w:t>
      </w:r>
    </w:p>
    <w:p w:rsidR="003C0086" w:rsidRDefault="003C0086" w:rsidP="003C0086">
      <w:pPr>
        <w:rPr>
          <w:sz w:val="2"/>
          <w:szCs w:val="2"/>
        </w:rPr>
      </w:pPr>
    </w:p>
    <w:p w:rsidR="003C0086" w:rsidRDefault="003C0086" w:rsidP="003C0086">
      <w:pPr>
        <w:rPr>
          <w:sz w:val="2"/>
          <w:szCs w:val="2"/>
        </w:rPr>
        <w:sectPr w:rsidR="003C0086">
          <w:pgSz w:w="16838" w:h="11909" w:orient="landscape"/>
          <w:pgMar w:top="866" w:right="830" w:bottom="4548" w:left="974" w:header="0" w:footer="3" w:gutter="0"/>
          <w:cols w:space="720"/>
          <w:noEndnote/>
          <w:docGrid w:linePitch="360"/>
        </w:sectPr>
      </w:pPr>
    </w:p>
    <w:p w:rsidR="003C0086" w:rsidRDefault="003C0086" w:rsidP="003C0086">
      <w:pPr>
        <w:spacing w:line="220" w:lineRule="exact"/>
        <w:ind w:left="980"/>
        <w:jc w:val="both"/>
      </w:pPr>
      <w:r>
        <w:rPr>
          <w:rStyle w:val="30"/>
          <w:rFonts w:eastAsia="Courier New"/>
          <w:b w:val="0"/>
          <w:bCs w:val="0"/>
        </w:rPr>
        <w:lastRenderedPageBreak/>
        <w:t>ЧАСТЬ 8. ТОПЛИВНЫЕ БАЛАНСЫ ИСТОЧНИКОВ ТЕПЛОВОЙ ЭНЕРГИИ И СИСТЕМЫ ОБЕСПЕЧЕНИЯ ТОПЛИВОМ</w:t>
      </w:r>
    </w:p>
    <w:p w:rsidR="003C0086" w:rsidRDefault="003C0086" w:rsidP="003C0086">
      <w:pPr>
        <w:framePr w:h="250" w:vSpace="168" w:wrap="around" w:vAnchor="text" w:hAnchor="margin" w:x="2774" w:y="1455"/>
        <w:spacing w:line="240" w:lineRule="exact"/>
        <w:ind w:left="100"/>
      </w:pPr>
      <w:r>
        <w:rPr>
          <w:rStyle w:val="5Exact"/>
          <w:rFonts w:eastAsia="Courier New"/>
          <w:b w:val="0"/>
          <w:bCs w:val="0"/>
          <w:spacing w:val="0"/>
        </w:rPr>
        <w:t>Топливный баланс источников тепловой энергии Сельского поселения Терекское</w:t>
      </w:r>
    </w:p>
    <w:p w:rsidR="00C92EBC" w:rsidRDefault="003C0086" w:rsidP="003C0086">
      <w:pPr>
        <w:pStyle w:val="6"/>
        <w:shd w:val="clear" w:color="auto" w:fill="auto"/>
        <w:spacing w:before="0" w:after="141" w:line="494" w:lineRule="exact"/>
        <w:ind w:left="100" w:right="520" w:firstLine="880"/>
        <w:jc w:val="left"/>
        <w:rPr>
          <w:rStyle w:val="23"/>
        </w:rPr>
      </w:pPr>
      <w:r>
        <w:t xml:space="preserve">Топливный баланс источников тепловой энергии с указанием видов и количества основного топлива приведен в </w:t>
      </w:r>
      <w:r>
        <w:rPr>
          <w:rStyle w:val="23"/>
        </w:rPr>
        <w:t>таблице</w:t>
      </w:r>
      <w:r w:rsidR="00C92EBC">
        <w:rPr>
          <w:rStyle w:val="23"/>
        </w:rPr>
        <w:t xml:space="preserve"> 2.10</w:t>
      </w:r>
      <w:r>
        <w:rPr>
          <w:rStyle w:val="23"/>
        </w:rPr>
        <w:t xml:space="preserve"> </w:t>
      </w:r>
    </w:p>
    <w:p w:rsidR="00C92EBC" w:rsidRDefault="00C92EBC" w:rsidP="003C0086">
      <w:pPr>
        <w:pStyle w:val="6"/>
        <w:shd w:val="clear" w:color="auto" w:fill="auto"/>
        <w:spacing w:before="0" w:after="141" w:line="494" w:lineRule="exact"/>
        <w:ind w:left="100" w:right="520" w:firstLine="880"/>
        <w:jc w:val="left"/>
        <w:rPr>
          <w:rStyle w:val="23"/>
        </w:rPr>
      </w:pPr>
    </w:p>
    <w:p w:rsidR="003C0086" w:rsidRDefault="003C0086" w:rsidP="003C0086">
      <w:pPr>
        <w:pStyle w:val="6"/>
        <w:shd w:val="clear" w:color="auto" w:fill="auto"/>
        <w:spacing w:before="0" w:after="141" w:line="494" w:lineRule="exact"/>
        <w:ind w:left="100" w:right="520" w:firstLine="880"/>
        <w:jc w:val="lef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392"/>
        <w:gridCol w:w="1982"/>
        <w:gridCol w:w="1440"/>
        <w:gridCol w:w="1133"/>
        <w:gridCol w:w="1133"/>
        <w:gridCol w:w="994"/>
        <w:gridCol w:w="1277"/>
        <w:gridCol w:w="1277"/>
        <w:gridCol w:w="1277"/>
        <w:gridCol w:w="1133"/>
        <w:gridCol w:w="1133"/>
        <w:gridCol w:w="1123"/>
      </w:tblGrid>
      <w:tr w:rsidR="003C0086" w:rsidTr="00544CF9">
        <w:trPr>
          <w:trHeight w:hRule="exact" w:val="2472"/>
        </w:trPr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5293" w:h="4368" w:hSpace="115" w:wrap="notBeside" w:vAnchor="text" w:hAnchor="text" w:x="116" w:y="899"/>
              <w:shd w:val="clear" w:color="auto" w:fill="auto"/>
              <w:spacing w:before="0" w:line="220" w:lineRule="exact"/>
              <w:ind w:left="160" w:firstLine="0"/>
              <w:jc w:val="left"/>
            </w:pPr>
            <w:r>
              <w:rPr>
                <w:rStyle w:val="11pt"/>
              </w:rPr>
              <w:t>Котельная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5293" w:h="4368" w:hSpace="115" w:wrap="notBeside" w:vAnchor="text" w:hAnchor="text" w:x="116" w:y="899"/>
              <w:shd w:val="clear" w:color="auto" w:fill="auto"/>
              <w:spacing w:before="0" w:after="60" w:line="220" w:lineRule="exact"/>
              <w:ind w:firstLine="0"/>
              <w:jc w:val="center"/>
            </w:pPr>
            <w:proofErr w:type="spellStart"/>
            <w:r>
              <w:rPr>
                <w:rStyle w:val="11pt"/>
              </w:rPr>
              <w:t>Котлоагрегаты</w:t>
            </w:r>
            <w:proofErr w:type="spellEnd"/>
          </w:p>
          <w:p w:rsidR="003C0086" w:rsidRDefault="003C0086" w:rsidP="00544CF9">
            <w:pPr>
              <w:pStyle w:val="6"/>
              <w:framePr w:w="15293" w:h="4368" w:hSpace="115" w:wrap="notBeside" w:vAnchor="text" w:hAnchor="text" w:x="116" w:y="899"/>
              <w:shd w:val="clear" w:color="auto" w:fill="auto"/>
              <w:spacing w:before="60" w:line="220" w:lineRule="exact"/>
              <w:ind w:firstLine="0"/>
              <w:jc w:val="center"/>
            </w:pPr>
            <w:r>
              <w:rPr>
                <w:rStyle w:val="11pt"/>
              </w:rPr>
              <w:t>(основные)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5293" w:h="4368" w:hSpace="115" w:wrap="notBeside" w:vAnchor="text" w:hAnchor="text" w:x="116" w:y="899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pt"/>
              </w:rPr>
              <w:t>Вид</w:t>
            </w:r>
          </w:p>
          <w:p w:rsidR="003C0086" w:rsidRDefault="003C0086" w:rsidP="00544CF9">
            <w:pPr>
              <w:pStyle w:val="6"/>
              <w:framePr w:w="15293" w:h="4368" w:hSpace="115" w:wrap="notBeside" w:vAnchor="text" w:hAnchor="text" w:x="116" w:y="899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pt"/>
              </w:rPr>
              <w:t>основного</w:t>
            </w:r>
          </w:p>
          <w:p w:rsidR="003C0086" w:rsidRDefault="003C0086" w:rsidP="00544CF9">
            <w:pPr>
              <w:pStyle w:val="6"/>
              <w:framePr w:w="15293" w:h="4368" w:hSpace="115" w:wrap="notBeside" w:vAnchor="text" w:hAnchor="text" w:x="116" w:y="899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pt"/>
              </w:rPr>
              <w:t>топлива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5293" w:h="4368" w:hSpace="115" w:wrap="notBeside" w:vAnchor="text" w:hAnchor="text" w:x="116" w:y="899"/>
              <w:shd w:val="clear" w:color="auto" w:fill="auto"/>
              <w:spacing w:before="0" w:line="269" w:lineRule="exact"/>
              <w:ind w:firstLine="0"/>
              <w:jc w:val="center"/>
            </w:pPr>
            <w:r>
              <w:rPr>
                <w:rStyle w:val="11pt"/>
              </w:rPr>
              <w:t>Производство тепловой энергии, Гкал/год</w:t>
            </w:r>
          </w:p>
        </w:tc>
        <w:tc>
          <w:tcPr>
            <w:tcW w:w="38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5293" w:h="4368" w:hSpace="115" w:wrap="notBeside" w:vAnchor="text" w:hAnchor="text" w:x="116" w:y="899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pt"/>
              </w:rPr>
              <w:t xml:space="preserve">Расход условного топлива на выработку тепла, т. </w:t>
            </w:r>
            <w:proofErr w:type="spellStart"/>
            <w:r>
              <w:rPr>
                <w:rStyle w:val="11pt"/>
              </w:rPr>
              <w:t>у.т</w:t>
            </w:r>
            <w:proofErr w:type="spellEnd"/>
            <w:r>
              <w:rPr>
                <w:rStyle w:val="11pt"/>
              </w:rPr>
              <w:t>./год</w:t>
            </w:r>
          </w:p>
        </w:tc>
        <w:tc>
          <w:tcPr>
            <w:tcW w:w="33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5293" w:h="4368" w:hSpace="115" w:wrap="notBeside" w:vAnchor="text" w:hAnchor="text" w:x="116" w:y="899"/>
              <w:shd w:val="clear" w:color="auto" w:fill="auto"/>
              <w:spacing w:before="0" w:line="269" w:lineRule="exact"/>
              <w:ind w:firstLine="0"/>
              <w:jc w:val="center"/>
            </w:pPr>
            <w:r>
              <w:rPr>
                <w:rStyle w:val="11pt"/>
              </w:rPr>
              <w:t>Расход натурального топлива на выработку</w:t>
            </w:r>
          </w:p>
          <w:p w:rsidR="003C0086" w:rsidRDefault="003C0086" w:rsidP="00544CF9">
            <w:pPr>
              <w:pStyle w:val="6"/>
              <w:framePr w:w="15293" w:h="4368" w:hSpace="115" w:wrap="notBeside" w:vAnchor="text" w:hAnchor="text" w:x="116" w:y="899"/>
              <w:shd w:val="clear" w:color="auto" w:fill="auto"/>
              <w:spacing w:before="0" w:line="220" w:lineRule="exact"/>
              <w:ind w:left="1900" w:firstLine="0"/>
              <w:jc w:val="left"/>
            </w:pPr>
            <w:r>
              <w:rPr>
                <w:rStyle w:val="11pt"/>
              </w:rPr>
              <w:t>3</w:t>
            </w:r>
          </w:p>
          <w:p w:rsidR="003C0086" w:rsidRDefault="003C0086" w:rsidP="00544CF9">
            <w:pPr>
              <w:pStyle w:val="6"/>
              <w:framePr w:w="15293" w:h="4368" w:hSpace="115" w:wrap="notBeside" w:vAnchor="text" w:hAnchor="text" w:x="116" w:y="899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pt"/>
              </w:rPr>
              <w:t>тепла, тыс. м /год (для газообразного топлива)</w:t>
            </w:r>
          </w:p>
        </w:tc>
      </w:tr>
      <w:tr w:rsidR="003C0086" w:rsidTr="00544CF9">
        <w:trPr>
          <w:trHeight w:hRule="exact" w:val="288"/>
        </w:trPr>
        <w:tc>
          <w:tcPr>
            <w:tcW w:w="13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framePr w:w="15293" w:h="4368" w:hSpace="115" w:wrap="notBeside" w:vAnchor="text" w:hAnchor="text" w:x="116" w:y="899"/>
            </w:pP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framePr w:w="15293" w:h="4368" w:hSpace="115" w:wrap="notBeside" w:vAnchor="text" w:hAnchor="text" w:x="116" w:y="899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framePr w:w="15293" w:h="4368" w:hSpace="115" w:wrap="notBeside" w:vAnchor="text" w:hAnchor="text" w:x="116" w:y="899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5293" w:h="4368" w:hSpace="115" w:wrap="notBeside" w:vAnchor="text" w:hAnchor="text" w:x="116" w:y="899"/>
              <w:shd w:val="clear" w:color="auto" w:fill="auto"/>
              <w:spacing w:before="0" w:line="220" w:lineRule="exact"/>
              <w:ind w:left="220" w:firstLine="0"/>
              <w:jc w:val="left"/>
            </w:pPr>
            <w:r>
              <w:rPr>
                <w:rStyle w:val="11pt"/>
              </w:rPr>
              <w:t>2015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5293" w:h="4368" w:hSpace="115" w:wrap="notBeside" w:vAnchor="text" w:hAnchor="text" w:x="116" w:y="899"/>
              <w:shd w:val="clear" w:color="auto" w:fill="auto"/>
              <w:spacing w:before="0" w:line="220" w:lineRule="exact"/>
              <w:ind w:left="220" w:firstLine="0"/>
              <w:jc w:val="left"/>
            </w:pPr>
            <w:r>
              <w:rPr>
                <w:rStyle w:val="11pt"/>
              </w:rPr>
              <w:t>2016 г.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5293" w:h="4368" w:hSpace="115" w:wrap="notBeside" w:vAnchor="text" w:hAnchor="text" w:x="116" w:y="899"/>
              <w:shd w:val="clear" w:color="auto" w:fill="auto"/>
              <w:spacing w:before="0" w:line="220" w:lineRule="exact"/>
              <w:ind w:left="140" w:firstLine="0"/>
              <w:jc w:val="left"/>
            </w:pPr>
            <w:r>
              <w:rPr>
                <w:rStyle w:val="11pt"/>
              </w:rPr>
              <w:t>2017 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5293" w:h="4368" w:hSpace="115" w:wrap="notBeside" w:vAnchor="text" w:hAnchor="text" w:x="116" w:y="899"/>
              <w:shd w:val="clear" w:color="auto" w:fill="auto"/>
              <w:spacing w:before="0" w:line="220" w:lineRule="exact"/>
              <w:ind w:left="320" w:firstLine="0"/>
              <w:jc w:val="left"/>
            </w:pPr>
            <w:r>
              <w:rPr>
                <w:rStyle w:val="11pt"/>
              </w:rPr>
              <w:t>2015 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5293" w:h="4368" w:hSpace="115" w:wrap="notBeside" w:vAnchor="text" w:hAnchor="text" w:x="116" w:y="899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11pt"/>
              </w:rPr>
              <w:t>2016 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5293" w:h="4368" w:hSpace="115" w:wrap="notBeside" w:vAnchor="text" w:hAnchor="text" w:x="116" w:y="899"/>
              <w:shd w:val="clear" w:color="auto" w:fill="auto"/>
              <w:spacing w:before="0" w:line="220" w:lineRule="exact"/>
              <w:ind w:left="320" w:firstLine="0"/>
              <w:jc w:val="left"/>
            </w:pPr>
            <w:r>
              <w:rPr>
                <w:rStyle w:val="11pt"/>
              </w:rPr>
              <w:t>2017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5293" w:h="4368" w:hSpace="115" w:wrap="notBeside" w:vAnchor="text" w:hAnchor="text" w:x="116" w:y="899"/>
              <w:shd w:val="clear" w:color="auto" w:fill="auto"/>
              <w:spacing w:before="0" w:line="220" w:lineRule="exact"/>
              <w:ind w:left="220" w:firstLine="0"/>
              <w:jc w:val="left"/>
            </w:pPr>
            <w:r>
              <w:rPr>
                <w:rStyle w:val="11pt"/>
              </w:rPr>
              <w:t>2015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5293" w:h="4368" w:hSpace="115" w:wrap="notBeside" w:vAnchor="text" w:hAnchor="text" w:x="116" w:y="899"/>
              <w:shd w:val="clear" w:color="auto" w:fill="auto"/>
              <w:spacing w:before="0" w:line="220" w:lineRule="exact"/>
              <w:ind w:left="220" w:firstLine="0"/>
              <w:jc w:val="left"/>
            </w:pPr>
            <w:r>
              <w:rPr>
                <w:rStyle w:val="11pt"/>
              </w:rPr>
              <w:t>2016 г.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5293" w:h="4368" w:hSpace="115" w:wrap="notBeside" w:vAnchor="text" w:hAnchor="text" w:x="116" w:y="899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11pt"/>
              </w:rPr>
              <w:t>2017 г.</w:t>
            </w:r>
          </w:p>
        </w:tc>
      </w:tr>
      <w:tr w:rsidR="003C0086" w:rsidTr="00544CF9">
        <w:trPr>
          <w:trHeight w:hRule="exact" w:val="1142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5293" w:h="4368" w:hSpace="115" w:wrap="notBeside" w:vAnchor="text" w:hAnchor="text" w:x="116" w:y="899"/>
              <w:shd w:val="clear" w:color="auto" w:fill="auto"/>
              <w:spacing w:before="0" w:line="220" w:lineRule="exact"/>
              <w:ind w:left="160" w:firstLine="0"/>
              <w:jc w:val="left"/>
            </w:pPr>
            <w:r>
              <w:rPr>
                <w:rStyle w:val="11pt"/>
              </w:rPr>
              <w:t>Терекское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5293" w:h="4368" w:hSpace="115" w:wrap="notBeside" w:vAnchor="text" w:hAnchor="text" w:x="116" w:y="899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pt"/>
              </w:rPr>
              <w:t>ТВГ-1 (2 шт.) КПД=55%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5293" w:h="4368" w:hSpace="115" w:wrap="notBeside" w:vAnchor="text" w:hAnchor="text" w:x="116" w:y="899"/>
              <w:shd w:val="clear" w:color="auto" w:fill="auto"/>
              <w:spacing w:before="0" w:after="240" w:line="220" w:lineRule="exact"/>
              <w:ind w:firstLine="0"/>
              <w:jc w:val="center"/>
            </w:pPr>
            <w:r>
              <w:rPr>
                <w:rStyle w:val="11pt"/>
              </w:rPr>
              <w:t>природный</w:t>
            </w:r>
          </w:p>
          <w:p w:rsidR="003C0086" w:rsidRDefault="003C0086" w:rsidP="00544CF9">
            <w:pPr>
              <w:pStyle w:val="6"/>
              <w:framePr w:w="15293" w:h="4368" w:hSpace="115" w:wrap="notBeside" w:vAnchor="text" w:hAnchor="text" w:x="116" w:y="899"/>
              <w:shd w:val="clear" w:color="auto" w:fill="auto"/>
              <w:spacing w:before="240" w:line="220" w:lineRule="exact"/>
              <w:ind w:firstLine="0"/>
              <w:jc w:val="center"/>
            </w:pPr>
            <w:r>
              <w:rPr>
                <w:rStyle w:val="11pt"/>
              </w:rPr>
              <w:t>газ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5293" w:h="4368" w:hSpace="115" w:wrap="notBeside" w:vAnchor="text" w:hAnchor="text" w:x="116" w:y="899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11pt"/>
              </w:rPr>
              <w:t>931,0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5293" w:h="4368" w:hSpace="115" w:wrap="notBeside" w:vAnchor="text" w:hAnchor="text" w:x="116" w:y="899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11pt"/>
              </w:rPr>
              <w:t>931,0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5293" w:h="4368" w:hSpace="115" w:wrap="notBeside" w:vAnchor="text" w:hAnchor="text" w:x="116" w:y="899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11pt"/>
              </w:rPr>
              <w:t>931,0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5293" w:h="4368" w:hSpace="115" w:wrap="notBeside" w:vAnchor="text" w:hAnchor="text" w:x="116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1185,5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5293" w:h="4368" w:hSpace="115" w:wrap="notBeside" w:vAnchor="text" w:hAnchor="text" w:x="116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1185,5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5293" w:h="4368" w:hSpace="115" w:wrap="notBeside" w:vAnchor="text" w:hAnchor="text" w:x="116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1185,5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5293" w:h="4368" w:hSpace="115" w:wrap="notBeside" w:vAnchor="text" w:hAnchor="text" w:x="116" w:y="899"/>
              <w:shd w:val="clear" w:color="auto" w:fill="auto"/>
              <w:spacing w:before="0" w:line="220" w:lineRule="exact"/>
              <w:ind w:right="300" w:firstLine="0"/>
              <w:jc w:val="right"/>
            </w:pPr>
            <w:r>
              <w:rPr>
                <w:rStyle w:val="11pt"/>
              </w:rPr>
              <w:t>178,0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5293" w:h="4368" w:hSpace="115" w:wrap="notBeside" w:vAnchor="text" w:hAnchor="text" w:x="116" w:y="899"/>
              <w:shd w:val="clear" w:color="auto" w:fill="auto"/>
              <w:spacing w:before="0" w:line="220" w:lineRule="exact"/>
              <w:ind w:right="300" w:firstLine="0"/>
              <w:jc w:val="right"/>
            </w:pPr>
            <w:r>
              <w:rPr>
                <w:rStyle w:val="11pt"/>
              </w:rPr>
              <w:t>178,0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5293" w:h="4368" w:hSpace="115" w:wrap="notBeside" w:vAnchor="text" w:hAnchor="text" w:x="116" w:y="899"/>
              <w:shd w:val="clear" w:color="auto" w:fill="auto"/>
              <w:spacing w:before="0" w:line="220" w:lineRule="exact"/>
              <w:ind w:left="320" w:firstLine="0"/>
              <w:jc w:val="left"/>
            </w:pPr>
            <w:r>
              <w:rPr>
                <w:rStyle w:val="11pt"/>
              </w:rPr>
              <w:t>178,0</w:t>
            </w:r>
          </w:p>
        </w:tc>
      </w:tr>
      <w:tr w:rsidR="003C0086" w:rsidTr="00544CF9">
        <w:trPr>
          <w:trHeight w:hRule="exact" w:val="466"/>
        </w:trPr>
        <w:tc>
          <w:tcPr>
            <w:tcW w:w="4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5293" w:h="4368" w:hSpace="115" w:wrap="notBeside" w:vAnchor="text" w:hAnchor="text" w:x="116" w:y="899"/>
              <w:shd w:val="clear" w:color="auto" w:fill="auto"/>
              <w:spacing w:before="0" w:line="220" w:lineRule="exact"/>
              <w:ind w:left="1080" w:firstLine="0"/>
              <w:jc w:val="left"/>
            </w:pPr>
            <w:r>
              <w:rPr>
                <w:rStyle w:val="11pt"/>
              </w:rPr>
              <w:t>Среднегодовой расход топлива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5293" w:h="4368" w:hSpace="115" w:wrap="notBeside" w:vAnchor="text" w:hAnchor="text" w:x="116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931,0</w:t>
            </w:r>
          </w:p>
        </w:tc>
        <w:tc>
          <w:tcPr>
            <w:tcW w:w="3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5293" w:h="4368" w:hSpace="115" w:wrap="notBeside" w:vAnchor="text" w:hAnchor="text" w:x="116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1185,5</w:t>
            </w:r>
          </w:p>
        </w:tc>
        <w:tc>
          <w:tcPr>
            <w:tcW w:w="3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5293" w:h="4368" w:hSpace="115" w:wrap="notBeside" w:vAnchor="text" w:hAnchor="text" w:x="116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178,0</w:t>
            </w:r>
          </w:p>
        </w:tc>
      </w:tr>
    </w:tbl>
    <w:p w:rsidR="003C0086" w:rsidRDefault="003C0086" w:rsidP="003C0086">
      <w:pPr>
        <w:framePr w:w="1694" w:h="493" w:hSpace="115" w:wrap="notBeside" w:vAnchor="text" w:hAnchor="text" w:x="13436" w:y="-197"/>
        <w:spacing w:line="494" w:lineRule="exact"/>
      </w:pPr>
      <w:r>
        <w:rPr>
          <w:rStyle w:val="a9"/>
          <w:rFonts w:eastAsia="Courier New"/>
          <w:b w:val="0"/>
          <w:bCs w:val="0"/>
        </w:rPr>
        <w:t>Таблица 2.10.</w:t>
      </w:r>
    </w:p>
    <w:p w:rsidR="003C0086" w:rsidRDefault="003C0086" w:rsidP="003C0086">
      <w:pPr>
        <w:rPr>
          <w:sz w:val="2"/>
          <w:szCs w:val="2"/>
        </w:rPr>
      </w:pPr>
    </w:p>
    <w:p w:rsidR="003C0086" w:rsidRDefault="003C0086" w:rsidP="00357EDE">
      <w:pPr>
        <w:tabs>
          <w:tab w:val="center" w:pos="3116"/>
          <w:tab w:val="right" w:pos="4614"/>
          <w:tab w:val="right" w:pos="6826"/>
          <w:tab w:val="right" w:pos="8132"/>
          <w:tab w:val="right" w:pos="10100"/>
          <w:tab w:val="right" w:pos="12030"/>
          <w:tab w:val="right" w:pos="12380"/>
          <w:tab w:val="right" w:pos="13446"/>
          <w:tab w:val="right" w:pos="14151"/>
          <w:tab w:val="right" w:pos="14833"/>
          <w:tab w:val="right" w:pos="15289"/>
        </w:tabs>
        <w:spacing w:before="259" w:line="418" w:lineRule="exact"/>
        <w:ind w:left="980"/>
        <w:jc w:val="both"/>
      </w:pPr>
      <w:r>
        <w:t>Примечание:</w:t>
      </w:r>
      <w:r>
        <w:tab/>
        <w:t>топливный</w:t>
      </w:r>
      <w:r w:rsidR="00357EDE">
        <w:t xml:space="preserve"> </w:t>
      </w:r>
      <w:r>
        <w:tab/>
        <w:t>баланс</w:t>
      </w:r>
      <w:r w:rsidR="00357EDE">
        <w:t xml:space="preserve"> </w:t>
      </w:r>
      <w:r>
        <w:tab/>
        <w:t>централизованного</w:t>
      </w:r>
      <w:r w:rsidR="00357EDE">
        <w:t xml:space="preserve"> </w:t>
      </w:r>
      <w:r>
        <w:tab/>
        <w:t>источника</w:t>
      </w:r>
      <w:r>
        <w:tab/>
      </w:r>
      <w:r w:rsidR="00357EDE">
        <w:t xml:space="preserve"> </w:t>
      </w:r>
      <w:r>
        <w:t>теплоснабжения,</w:t>
      </w:r>
      <w:r>
        <w:tab/>
        <w:t>представленный</w:t>
      </w:r>
      <w:r>
        <w:tab/>
        <w:t>в</w:t>
      </w:r>
      <w:r>
        <w:tab/>
        <w:t>таблице</w:t>
      </w:r>
      <w:r>
        <w:tab/>
        <w:t>2.10,</w:t>
      </w:r>
      <w:r>
        <w:tab/>
        <w:t>взят</w:t>
      </w:r>
      <w:r>
        <w:tab/>
      </w:r>
      <w:r w:rsidR="00357EDE">
        <w:t xml:space="preserve"> </w:t>
      </w:r>
      <w:r>
        <w:t>из</w:t>
      </w:r>
      <w:r w:rsidR="00357EDE">
        <w:t xml:space="preserve"> </w:t>
      </w:r>
      <w:r>
        <w:t>производственного отчета РСО.</w:t>
      </w:r>
      <w:r>
        <w:br w:type="page"/>
      </w:r>
    </w:p>
    <w:p w:rsidR="003C0086" w:rsidRDefault="003C0086" w:rsidP="003C0086">
      <w:pPr>
        <w:pStyle w:val="6"/>
        <w:shd w:val="clear" w:color="auto" w:fill="auto"/>
        <w:spacing w:before="0" w:after="143" w:line="485" w:lineRule="exact"/>
        <w:ind w:left="1000" w:firstLine="0"/>
        <w:jc w:val="left"/>
      </w:pPr>
      <w:r>
        <w:lastRenderedPageBreak/>
        <w:t xml:space="preserve">Потребность в топливе на производство теплоты, отпускаемой с коллекторов котельной, приведена в </w:t>
      </w:r>
      <w:r>
        <w:rPr>
          <w:rStyle w:val="23"/>
        </w:rPr>
        <w:t>таблице 2.11.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282"/>
        <w:gridCol w:w="2026"/>
        <w:gridCol w:w="1498"/>
        <w:gridCol w:w="2126"/>
        <w:gridCol w:w="2539"/>
        <w:gridCol w:w="2822"/>
        <w:gridCol w:w="3110"/>
      </w:tblGrid>
      <w:tr w:rsidR="003C0086" w:rsidTr="00544CF9">
        <w:trPr>
          <w:trHeight w:hRule="exact" w:val="2866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5403" w:h="5107" w:hSpace="60" w:wrap="notBeside" w:vAnchor="text" w:hAnchor="text" w:x="61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Год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5403" w:h="5107" w:hSpace="60" w:wrap="notBeside" w:vAnchor="text" w:hAnchor="text" w:x="61" w:y="899"/>
              <w:shd w:val="clear" w:color="auto" w:fill="auto"/>
              <w:spacing w:before="0" w:after="60" w:line="220" w:lineRule="exact"/>
              <w:ind w:firstLine="0"/>
              <w:jc w:val="center"/>
            </w:pPr>
            <w:proofErr w:type="spellStart"/>
            <w:r>
              <w:rPr>
                <w:rStyle w:val="11pt"/>
              </w:rPr>
              <w:t>Котлоагрегаты</w:t>
            </w:r>
            <w:proofErr w:type="spellEnd"/>
          </w:p>
          <w:p w:rsidR="003C0086" w:rsidRDefault="003C0086" w:rsidP="00544CF9">
            <w:pPr>
              <w:pStyle w:val="6"/>
              <w:framePr w:w="15403" w:h="5107" w:hSpace="60" w:wrap="notBeside" w:vAnchor="text" w:hAnchor="text" w:x="61" w:y="899"/>
              <w:shd w:val="clear" w:color="auto" w:fill="auto"/>
              <w:spacing w:before="60" w:line="220" w:lineRule="exact"/>
              <w:ind w:firstLine="0"/>
              <w:jc w:val="center"/>
            </w:pPr>
            <w:r>
              <w:rPr>
                <w:rStyle w:val="11pt"/>
              </w:rPr>
              <w:t>(основные)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5403" w:h="5107" w:hSpace="60" w:wrap="notBeside" w:vAnchor="text" w:hAnchor="text" w:x="61" w:y="899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pt"/>
              </w:rPr>
              <w:t>Вид</w:t>
            </w:r>
          </w:p>
          <w:p w:rsidR="003C0086" w:rsidRDefault="003C0086" w:rsidP="00544CF9">
            <w:pPr>
              <w:pStyle w:val="6"/>
              <w:framePr w:w="15403" w:h="5107" w:hSpace="60" w:wrap="notBeside" w:vAnchor="text" w:hAnchor="text" w:x="61" w:y="899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pt"/>
              </w:rPr>
              <w:t>основного</w:t>
            </w:r>
          </w:p>
          <w:p w:rsidR="003C0086" w:rsidRDefault="003C0086" w:rsidP="00544CF9">
            <w:pPr>
              <w:pStyle w:val="6"/>
              <w:framePr w:w="15403" w:h="5107" w:hSpace="60" w:wrap="notBeside" w:vAnchor="text" w:hAnchor="text" w:x="61" w:y="899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pt"/>
              </w:rPr>
              <w:t>топлива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5403" w:h="5107" w:hSpace="60" w:wrap="notBeside" w:vAnchor="text" w:hAnchor="text" w:x="61" w:y="899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pt"/>
              </w:rPr>
              <w:t xml:space="preserve">Удельный расход условного топлива на выработку теплоты, отпускаемой в тепловую сеть, т </w:t>
            </w:r>
            <w:proofErr w:type="spellStart"/>
            <w:r>
              <w:rPr>
                <w:rStyle w:val="11pt"/>
              </w:rPr>
              <w:t>у.т</w:t>
            </w:r>
            <w:proofErr w:type="spellEnd"/>
            <w:r>
              <w:rPr>
                <w:rStyle w:val="11pt"/>
              </w:rPr>
              <w:t>./Гкал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5403" w:h="5107" w:hSpace="60" w:wrap="notBeside" w:vAnchor="text" w:hAnchor="text" w:x="61" w:y="899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pt"/>
              </w:rPr>
              <w:t xml:space="preserve">Удельный расход условного топлива на выработку теплоты, отпускаемой в тепловую сеть, т </w:t>
            </w:r>
            <w:proofErr w:type="spellStart"/>
            <w:r>
              <w:rPr>
                <w:rStyle w:val="11pt"/>
              </w:rPr>
              <w:t>у.т</w:t>
            </w:r>
            <w:proofErr w:type="spellEnd"/>
            <w:r>
              <w:rPr>
                <w:rStyle w:val="11pt"/>
              </w:rPr>
              <w:t>./Гкал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5403" w:h="5107" w:hSpace="60" w:wrap="notBeside" w:vAnchor="text" w:hAnchor="text" w:x="61" w:y="899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pt"/>
              </w:rPr>
              <w:t>Потребность в условном топливе на производство теплоты, отпускаемой с коллекторов котельной, т у. т./год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5403" w:h="5107" w:hSpace="60" w:wrap="notBeside" w:vAnchor="text" w:hAnchor="text" w:x="61" w:y="899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pt"/>
              </w:rPr>
              <w:t>Потребность в натуральном топливе на производство теплоты, отпускаемой с коллекторов котельной, т/год (для жидкого и твердого топлива), тыс.</w:t>
            </w:r>
          </w:p>
          <w:p w:rsidR="003C0086" w:rsidRDefault="003C0086" w:rsidP="00544CF9">
            <w:pPr>
              <w:pStyle w:val="6"/>
              <w:framePr w:w="15403" w:h="5107" w:hSpace="60" w:wrap="notBeside" w:vAnchor="text" w:hAnchor="text" w:x="61" w:y="899"/>
              <w:shd w:val="clear" w:color="auto" w:fill="auto"/>
              <w:spacing w:before="0" w:line="220" w:lineRule="exact"/>
              <w:ind w:left="320" w:firstLine="0"/>
              <w:jc w:val="left"/>
            </w:pPr>
            <w:r>
              <w:rPr>
                <w:rStyle w:val="11pt"/>
              </w:rPr>
              <w:t>3</w:t>
            </w:r>
          </w:p>
          <w:p w:rsidR="003C0086" w:rsidRDefault="003C0086" w:rsidP="00544CF9">
            <w:pPr>
              <w:pStyle w:val="6"/>
              <w:framePr w:w="15403" w:h="5107" w:hSpace="60" w:wrap="notBeside" w:vAnchor="text" w:hAnchor="text" w:x="61" w:y="899"/>
              <w:shd w:val="clear" w:color="auto" w:fill="auto"/>
              <w:spacing w:before="0" w:line="269" w:lineRule="exact"/>
              <w:ind w:firstLine="0"/>
              <w:jc w:val="center"/>
            </w:pPr>
            <w:proofErr w:type="gramStart"/>
            <w:r>
              <w:rPr>
                <w:rStyle w:val="11pt"/>
              </w:rPr>
              <w:t>м</w:t>
            </w:r>
            <w:proofErr w:type="gramEnd"/>
            <w:r>
              <w:rPr>
                <w:rStyle w:val="11pt"/>
              </w:rPr>
              <w:t xml:space="preserve"> /год (для газообразного топлива)</w:t>
            </w:r>
          </w:p>
        </w:tc>
      </w:tr>
      <w:tr w:rsidR="003C0086" w:rsidTr="00544CF9">
        <w:trPr>
          <w:trHeight w:hRule="exact" w:val="446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5403" w:h="5107" w:hSpace="60" w:wrap="notBeside" w:vAnchor="text" w:hAnchor="text" w:x="61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201</w:t>
            </w:r>
            <w:r w:rsidR="00C92EBC">
              <w:rPr>
                <w:rStyle w:val="11pt"/>
              </w:rPr>
              <w:t>4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5403" w:h="5107" w:hSpace="60" w:wrap="notBeside" w:vAnchor="text" w:hAnchor="text" w:x="61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ТВГ-1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5403" w:h="5107" w:hSpace="60" w:wrap="notBeside" w:vAnchor="text" w:hAnchor="text" w:x="61" w:y="899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1pt"/>
              </w:rPr>
              <w:t>природный</w:t>
            </w:r>
          </w:p>
          <w:p w:rsidR="003C0086" w:rsidRDefault="003C0086" w:rsidP="00544CF9">
            <w:pPr>
              <w:pStyle w:val="6"/>
              <w:framePr w:w="15403" w:h="5107" w:hSpace="60" w:wrap="notBeside" w:vAnchor="text" w:hAnchor="text" w:x="61" w:y="899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11pt"/>
              </w:rPr>
              <w:t>газ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5403" w:h="5107" w:hSpace="60" w:wrap="notBeside" w:vAnchor="text" w:hAnchor="text" w:x="61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259,740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5403" w:h="5107" w:hSpace="60" w:wrap="notBeside" w:vAnchor="text" w:hAnchor="text" w:x="61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227,244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5403" w:h="5107" w:hSpace="60" w:wrap="notBeside" w:vAnchor="text" w:hAnchor="text" w:x="61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162,542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5403" w:h="5107" w:hSpace="60" w:wrap="notBeside" w:vAnchor="text" w:hAnchor="text" w:x="61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142,207</w:t>
            </w:r>
          </w:p>
        </w:tc>
      </w:tr>
      <w:tr w:rsidR="003C0086" w:rsidTr="00544CF9">
        <w:trPr>
          <w:trHeight w:hRule="exact" w:val="446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5403" w:h="5107" w:hSpace="60" w:wrap="notBeside" w:vAnchor="text" w:hAnchor="text" w:x="61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201</w:t>
            </w:r>
            <w:r w:rsidR="00C92EBC">
              <w:rPr>
                <w:rStyle w:val="11pt"/>
              </w:rPr>
              <w:t>5</w:t>
            </w:r>
          </w:p>
        </w:tc>
        <w:tc>
          <w:tcPr>
            <w:tcW w:w="20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framePr w:w="15403" w:h="5107" w:hSpace="60" w:wrap="notBeside" w:vAnchor="text" w:hAnchor="text" w:x="61" w:y="899"/>
            </w:pPr>
          </w:p>
        </w:tc>
        <w:tc>
          <w:tcPr>
            <w:tcW w:w="14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framePr w:w="15403" w:h="5107" w:hSpace="60" w:wrap="notBeside" w:vAnchor="text" w:hAnchor="text" w:x="61" w:y="899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5403" w:h="5107" w:hSpace="60" w:wrap="notBeside" w:vAnchor="text" w:hAnchor="text" w:x="61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259,740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5403" w:h="5107" w:hSpace="60" w:wrap="notBeside" w:vAnchor="text" w:hAnchor="text" w:x="61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227,244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5403" w:h="5107" w:hSpace="60" w:wrap="notBeside" w:vAnchor="text" w:hAnchor="text" w:x="61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181,940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5403" w:h="5107" w:hSpace="60" w:wrap="notBeside" w:vAnchor="text" w:hAnchor="text" w:x="61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159,178</w:t>
            </w:r>
          </w:p>
        </w:tc>
      </w:tr>
      <w:tr w:rsidR="003C0086" w:rsidTr="00544CF9">
        <w:trPr>
          <w:trHeight w:hRule="exact" w:val="446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5403" w:h="5107" w:hSpace="60" w:wrap="notBeside" w:vAnchor="text" w:hAnchor="text" w:x="61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201</w:t>
            </w:r>
            <w:r w:rsidR="00C92EBC">
              <w:rPr>
                <w:rStyle w:val="11pt"/>
              </w:rPr>
              <w:t>6</w:t>
            </w:r>
          </w:p>
        </w:tc>
        <w:tc>
          <w:tcPr>
            <w:tcW w:w="20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framePr w:w="15403" w:h="5107" w:hSpace="60" w:wrap="notBeside" w:vAnchor="text" w:hAnchor="text" w:x="61" w:y="899"/>
            </w:pPr>
          </w:p>
        </w:tc>
        <w:tc>
          <w:tcPr>
            <w:tcW w:w="14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framePr w:w="15403" w:h="5107" w:hSpace="60" w:wrap="notBeside" w:vAnchor="text" w:hAnchor="text" w:x="61" w:y="899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5403" w:h="5107" w:hSpace="60" w:wrap="notBeside" w:vAnchor="text" w:hAnchor="text" w:x="61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259,740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5403" w:h="5107" w:hSpace="60" w:wrap="notBeside" w:vAnchor="text" w:hAnchor="text" w:x="61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227,244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5403" w:h="5107" w:hSpace="60" w:wrap="notBeside" w:vAnchor="text" w:hAnchor="text" w:x="61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208,787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5403" w:h="5107" w:hSpace="60" w:wrap="notBeside" w:vAnchor="text" w:hAnchor="text" w:x="61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182,666</w:t>
            </w:r>
          </w:p>
        </w:tc>
      </w:tr>
      <w:tr w:rsidR="003C0086" w:rsidTr="00544CF9">
        <w:trPr>
          <w:trHeight w:hRule="exact" w:val="442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5403" w:h="5107" w:hSpace="60" w:wrap="notBeside" w:vAnchor="text" w:hAnchor="text" w:x="61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201</w:t>
            </w:r>
            <w:r w:rsidR="00C92EBC">
              <w:rPr>
                <w:rStyle w:val="11pt"/>
              </w:rPr>
              <w:t>7</w:t>
            </w:r>
          </w:p>
        </w:tc>
        <w:tc>
          <w:tcPr>
            <w:tcW w:w="20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framePr w:w="15403" w:h="5107" w:hSpace="60" w:wrap="notBeside" w:vAnchor="text" w:hAnchor="text" w:x="61" w:y="899"/>
            </w:pPr>
          </w:p>
        </w:tc>
        <w:tc>
          <w:tcPr>
            <w:tcW w:w="14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framePr w:w="15403" w:h="5107" w:hSpace="60" w:wrap="notBeside" w:vAnchor="text" w:hAnchor="text" w:x="61" w:y="899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5403" w:h="5107" w:hSpace="60" w:wrap="notBeside" w:vAnchor="text" w:hAnchor="text" w:x="61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259,740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5403" w:h="5107" w:hSpace="60" w:wrap="notBeside" w:vAnchor="text" w:hAnchor="text" w:x="61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227,244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5403" w:h="5107" w:hSpace="60" w:wrap="notBeside" w:vAnchor="text" w:hAnchor="text" w:x="61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204,244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5403" w:h="5107" w:hSpace="60" w:wrap="notBeside" w:vAnchor="text" w:hAnchor="text" w:x="61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178,692</w:t>
            </w:r>
          </w:p>
        </w:tc>
      </w:tr>
      <w:tr w:rsidR="003C0086" w:rsidTr="00544CF9">
        <w:trPr>
          <w:trHeight w:hRule="exact" w:val="461"/>
        </w:trPr>
        <w:tc>
          <w:tcPr>
            <w:tcW w:w="4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0086" w:rsidRDefault="00C92EBC" w:rsidP="00544CF9">
            <w:pPr>
              <w:pStyle w:val="6"/>
              <w:framePr w:w="15403" w:h="5107" w:hSpace="60" w:wrap="notBeside" w:vAnchor="text" w:hAnchor="text" w:x="61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Среднее значение, за 2014-2017</w:t>
            </w:r>
            <w:r w:rsidR="003C0086">
              <w:rPr>
                <w:rStyle w:val="11pt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5403" w:h="5107" w:hSpace="60" w:wrap="notBeside" w:vAnchor="text" w:hAnchor="text" w:x="61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259,740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5403" w:h="5107" w:hSpace="60" w:wrap="notBeside" w:vAnchor="text" w:hAnchor="text" w:x="61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227,244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5403" w:h="5107" w:hSpace="60" w:wrap="notBeside" w:vAnchor="text" w:hAnchor="text" w:x="61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189,378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5403" w:h="5107" w:hSpace="60" w:wrap="notBeside" w:vAnchor="text" w:hAnchor="text" w:x="61" w:y="89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165,685</w:t>
            </w:r>
          </w:p>
        </w:tc>
      </w:tr>
    </w:tbl>
    <w:p w:rsidR="003C0086" w:rsidRDefault="003C0086" w:rsidP="00C92EBC">
      <w:pPr>
        <w:framePr w:w="1690" w:h="485" w:hSpace="60" w:wrap="notBeside" w:vAnchor="text" w:hAnchor="page" w:x="14386" w:y="-351"/>
      </w:pPr>
      <w:r>
        <w:rPr>
          <w:rStyle w:val="a9"/>
          <w:rFonts w:eastAsia="Courier New"/>
          <w:b w:val="0"/>
          <w:bCs w:val="0"/>
        </w:rPr>
        <w:t>Таблица 2.11.</w:t>
      </w:r>
    </w:p>
    <w:p w:rsidR="003C0086" w:rsidRDefault="003C0086" w:rsidP="003C0086">
      <w:pPr>
        <w:rPr>
          <w:sz w:val="2"/>
          <w:szCs w:val="2"/>
        </w:rPr>
      </w:pPr>
    </w:p>
    <w:p w:rsidR="003C0086" w:rsidRDefault="003C0086" w:rsidP="00C92EBC">
      <w:pPr>
        <w:framePr w:h="485" w:vSpace="119" w:wrap="around" w:vAnchor="page" w:hAnchor="page" w:x="2641" w:y="646"/>
        <w:ind w:left="100"/>
      </w:pPr>
      <w:r>
        <w:rPr>
          <w:rStyle w:val="5Exact"/>
          <w:rFonts w:eastAsia="Courier New"/>
          <w:b w:val="0"/>
          <w:bCs w:val="0"/>
          <w:spacing w:val="0"/>
        </w:rPr>
        <w:t>Топливный баланс централизованного источника т</w:t>
      </w:r>
      <w:r w:rsidR="00C92EBC">
        <w:rPr>
          <w:rStyle w:val="5Exact"/>
          <w:rFonts w:eastAsia="Courier New"/>
          <w:b w:val="0"/>
          <w:bCs w:val="0"/>
          <w:spacing w:val="0"/>
        </w:rPr>
        <w:t>епловой энергии за период с 2014 по 2017</w:t>
      </w:r>
      <w:r>
        <w:rPr>
          <w:rStyle w:val="5Exact"/>
          <w:rFonts w:eastAsia="Courier New"/>
          <w:b w:val="0"/>
          <w:bCs w:val="0"/>
          <w:spacing w:val="0"/>
        </w:rPr>
        <w:t xml:space="preserve"> годы</w:t>
      </w:r>
    </w:p>
    <w:p w:rsidR="003C0086" w:rsidRDefault="003C0086" w:rsidP="003C0086">
      <w:pPr>
        <w:spacing w:before="477" w:line="220" w:lineRule="exact"/>
        <w:ind w:left="300" w:firstLine="560"/>
        <w:jc w:val="both"/>
      </w:pPr>
      <w:r>
        <w:t>Примечание: составление топливного баланса за период с 2013 по 2016 годы (таб. 2.11) производилось расчетным методом.</w:t>
      </w:r>
    </w:p>
    <w:p w:rsidR="003C0086" w:rsidRDefault="00C92EBC" w:rsidP="003C0086">
      <w:pPr>
        <w:pStyle w:val="6"/>
        <w:shd w:val="clear" w:color="auto" w:fill="auto"/>
        <w:spacing w:before="0" w:line="485" w:lineRule="exact"/>
        <w:ind w:left="300" w:right="100" w:firstLine="560"/>
        <w:sectPr w:rsidR="003C0086">
          <w:pgSz w:w="16838" w:h="11909" w:orient="landscape"/>
          <w:pgMar w:top="829" w:right="585" w:bottom="1886" w:left="729" w:header="0" w:footer="3" w:gutter="0"/>
          <w:cols w:space="720"/>
          <w:noEndnote/>
          <w:docGrid w:linePitch="360"/>
        </w:sectPr>
      </w:pPr>
      <w:r>
        <w:t>Д</w:t>
      </w:r>
      <w:r w:rsidR="003C0086">
        <w:t>ля контроля экономичности работы котельных и возможности сопоставления плановых показателей с отчетными, потребность в топливе и удельные расходы топлива представлены в расчете на выработку теплоты, отпускаемой с коллекторов котельной.</w:t>
      </w:r>
    </w:p>
    <w:p w:rsidR="003C0086" w:rsidRDefault="003C0086" w:rsidP="003C0086">
      <w:pPr>
        <w:spacing w:after="171" w:line="220" w:lineRule="exact"/>
        <w:ind w:right="20"/>
        <w:jc w:val="right"/>
      </w:pPr>
      <w:r>
        <w:rPr>
          <w:rStyle w:val="30"/>
          <w:rFonts w:eastAsia="Courier New"/>
          <w:b w:val="0"/>
          <w:bCs w:val="0"/>
        </w:rPr>
        <w:lastRenderedPageBreak/>
        <w:t xml:space="preserve">ЧАСТЬ 9. ТЕХНИКО-ЭКОНОМИЧЕСКИЕ ПОКАЗАТЕЛИ </w:t>
      </w:r>
      <w:proofErr w:type="gramStart"/>
      <w:r>
        <w:rPr>
          <w:rStyle w:val="30"/>
          <w:rFonts w:eastAsia="Courier New"/>
          <w:b w:val="0"/>
          <w:bCs w:val="0"/>
        </w:rPr>
        <w:t>ТЕПЛОСНАБЖАЮЩИХ</w:t>
      </w:r>
      <w:proofErr w:type="gramEnd"/>
    </w:p>
    <w:p w:rsidR="003C0086" w:rsidRDefault="003C0086" w:rsidP="003C0086">
      <w:pPr>
        <w:spacing w:line="220" w:lineRule="exact"/>
        <w:ind w:right="20"/>
        <w:jc w:val="center"/>
      </w:pPr>
      <w:r>
        <w:rPr>
          <w:rStyle w:val="30"/>
          <w:rFonts w:eastAsia="Courier New"/>
          <w:b w:val="0"/>
          <w:bCs w:val="0"/>
        </w:rPr>
        <w:t>И ТЕПЛОСЕТЕВЫХ ОРГАНИЗАЦИЙ</w:t>
      </w:r>
    </w:p>
    <w:p w:rsidR="003C0086" w:rsidRDefault="003C0086" w:rsidP="003C0086">
      <w:pPr>
        <w:pStyle w:val="6"/>
        <w:shd w:val="clear" w:color="auto" w:fill="auto"/>
        <w:spacing w:before="0" w:after="176"/>
        <w:ind w:right="20" w:firstLine="560"/>
      </w:pPr>
      <w:r>
        <w:t>В глобальной сети - Интернет, отсутствует официальный сайт эксплуатирующей организации МУП "</w:t>
      </w:r>
      <w:proofErr w:type="spellStart"/>
      <w:r>
        <w:t>Теректеплосбыт</w:t>
      </w:r>
      <w:proofErr w:type="spellEnd"/>
      <w:r>
        <w:t xml:space="preserve">". Это говорит о несоответствии требованиям, устанавливаемые Правительством Российской Федерации о стандартах раскрытия информации теплоснабжающими и </w:t>
      </w:r>
      <w:proofErr w:type="spellStart"/>
      <w:r>
        <w:t>теплосетевыми</w:t>
      </w:r>
      <w:proofErr w:type="spellEnd"/>
      <w:r>
        <w:t xml:space="preserve"> организациями.</w:t>
      </w:r>
    </w:p>
    <w:p w:rsidR="003C0086" w:rsidRDefault="003C0086" w:rsidP="003C0086">
      <w:pPr>
        <w:pStyle w:val="6"/>
        <w:shd w:val="clear" w:color="auto" w:fill="auto"/>
        <w:spacing w:before="0" w:line="485" w:lineRule="exact"/>
        <w:ind w:right="20" w:firstLine="0"/>
        <w:jc w:val="right"/>
        <w:sectPr w:rsidR="003C0086">
          <w:headerReference w:type="even" r:id="rId41"/>
          <w:headerReference w:type="default" r:id="rId42"/>
          <w:headerReference w:type="first" r:id="rId43"/>
          <w:pgSz w:w="11909" w:h="16838"/>
          <w:pgMar w:top="810" w:right="857" w:bottom="11831" w:left="703" w:header="0" w:footer="3" w:gutter="0"/>
          <w:cols w:space="720"/>
          <w:noEndnote/>
          <w:titlePg/>
          <w:docGrid w:linePitch="360"/>
        </w:sectPr>
      </w:pPr>
      <w:r>
        <w:t xml:space="preserve">В </w:t>
      </w:r>
      <w:proofErr w:type="gramStart"/>
      <w:r>
        <w:t>связи</w:t>
      </w:r>
      <w:proofErr w:type="gramEnd"/>
      <w:r>
        <w:t xml:space="preserve"> с чем описание результатов хозяйственной деятельности теплоснабжающей организации МУП "</w:t>
      </w:r>
      <w:proofErr w:type="spellStart"/>
      <w:r>
        <w:t>Теректеплосбыт</w:t>
      </w:r>
      <w:proofErr w:type="spellEnd"/>
      <w:r>
        <w:t>" не может быть представлена.</w:t>
      </w:r>
    </w:p>
    <w:p w:rsidR="003C0086" w:rsidRDefault="003C0086" w:rsidP="003C0086">
      <w:pPr>
        <w:spacing w:after="125" w:line="220" w:lineRule="exact"/>
        <w:ind w:left="3560"/>
      </w:pPr>
      <w:r>
        <w:rPr>
          <w:rStyle w:val="30"/>
          <w:rFonts w:eastAsia="Courier New"/>
          <w:b w:val="0"/>
          <w:bCs w:val="0"/>
        </w:rPr>
        <w:lastRenderedPageBreak/>
        <w:t>ЧАСТЬ 10. ЦЕНЫ И ТАРИФЫ В СФЕРЕ ТЕПЛОСНАБЖЕНИЯ</w:t>
      </w:r>
    </w:p>
    <w:p w:rsidR="003C0086" w:rsidRDefault="003C0086" w:rsidP="00CD2536">
      <w:pPr>
        <w:pStyle w:val="6"/>
        <w:shd w:val="clear" w:color="auto" w:fill="auto"/>
        <w:spacing w:before="0" w:line="260" w:lineRule="exact"/>
        <w:ind w:firstLine="0"/>
        <w:jc w:val="center"/>
        <w:sectPr w:rsidR="003C0086">
          <w:pgSz w:w="16838" w:h="11909" w:orient="landscape"/>
          <w:pgMar w:top="886" w:right="586" w:bottom="2614" w:left="1421" w:header="0" w:footer="3" w:gutter="0"/>
          <w:cols w:space="720"/>
          <w:noEndnote/>
          <w:docGrid w:linePitch="360"/>
        </w:sectPr>
      </w:pPr>
      <w:r>
        <w:t>Динамика тарифов на тепловую энергию теплоснабжающей организации, дейс</w:t>
      </w:r>
      <w:r w:rsidR="00CD2536">
        <w:t>твующая на территории сельского поселения Терекское</w:t>
      </w:r>
    </w:p>
    <w:p w:rsidR="00B955DB" w:rsidRDefault="00B955DB" w:rsidP="00B955DB">
      <w:pPr>
        <w:framePr w:h="485" w:vSpace="128" w:wrap="around" w:vAnchor="text" w:hAnchor="page" w:x="976" w:y="170"/>
        <w:ind w:left="100"/>
      </w:pPr>
      <w:r>
        <w:rPr>
          <w:rStyle w:val="5Exact"/>
          <w:rFonts w:eastAsia="Courier New"/>
          <w:b w:val="0"/>
          <w:bCs w:val="0"/>
          <w:spacing w:val="0"/>
        </w:rPr>
        <w:t>Динамика тарифов на тепловую энергию для потребителей МУП «</w:t>
      </w:r>
      <w:proofErr w:type="spellStart"/>
      <w:r>
        <w:rPr>
          <w:rStyle w:val="5Exact"/>
          <w:rFonts w:eastAsia="Courier New"/>
          <w:b w:val="0"/>
          <w:bCs w:val="0"/>
          <w:spacing w:val="0"/>
        </w:rPr>
        <w:t>Теректеплосбыт</w:t>
      </w:r>
      <w:proofErr w:type="spellEnd"/>
      <w:r>
        <w:rPr>
          <w:rStyle w:val="5Exact"/>
          <w:rFonts w:eastAsia="Courier New"/>
          <w:b w:val="0"/>
          <w:bCs w:val="0"/>
          <w:spacing w:val="0"/>
        </w:rPr>
        <w:t>» (без НДС)</w:t>
      </w:r>
    </w:p>
    <w:p w:rsidR="003C0086" w:rsidRDefault="003C0086" w:rsidP="003C0086">
      <w:pPr>
        <w:pStyle w:val="6"/>
        <w:shd w:val="clear" w:color="auto" w:fill="auto"/>
        <w:spacing w:before="0" w:after="143" w:line="485" w:lineRule="exact"/>
        <w:ind w:left="20" w:firstLine="0"/>
        <w:jc w:val="left"/>
      </w:pPr>
      <w:r>
        <w:lastRenderedPageBreak/>
        <w:t xml:space="preserve">сельского поселения </w:t>
      </w:r>
      <w:proofErr w:type="gramStart"/>
      <w:r>
        <w:t>представлена</w:t>
      </w:r>
      <w:proofErr w:type="gramEnd"/>
      <w:r>
        <w:t xml:space="preserve"> </w:t>
      </w:r>
      <w:r w:rsidR="00B955DB">
        <w:t xml:space="preserve">                    </w:t>
      </w:r>
      <w:r>
        <w:t xml:space="preserve">в </w:t>
      </w:r>
      <w:r>
        <w:rPr>
          <w:rStyle w:val="31"/>
        </w:rPr>
        <w:t xml:space="preserve">таблице </w:t>
      </w:r>
      <w:r w:rsidR="00B955DB">
        <w:rPr>
          <w:rStyle w:val="31"/>
        </w:rPr>
        <w:t>2.12.</w:t>
      </w:r>
    </w:p>
    <w:p w:rsidR="00B955DB" w:rsidRDefault="00B955DB" w:rsidP="00B955DB">
      <w:pPr>
        <w:framePr w:w="1635" w:h="301" w:hSpace="67" w:wrap="notBeside" w:vAnchor="text" w:hAnchor="page" w:x="13599" w:y="257"/>
      </w:pPr>
      <w:r>
        <w:rPr>
          <w:rStyle w:val="a9"/>
          <w:rFonts w:eastAsia="Courier New"/>
          <w:b w:val="0"/>
          <w:bCs w:val="0"/>
        </w:rPr>
        <w:t>Таблица 2.12.</w:t>
      </w:r>
    </w:p>
    <w:tbl>
      <w:tblPr>
        <w:tblpPr w:leftFromText="180" w:rightFromText="180" w:vertAnchor="text" w:horzAnchor="margin" w:tblpY="528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54"/>
        <w:gridCol w:w="2698"/>
        <w:gridCol w:w="1704"/>
        <w:gridCol w:w="1416"/>
        <w:gridCol w:w="1416"/>
        <w:gridCol w:w="1632"/>
        <w:gridCol w:w="1627"/>
        <w:gridCol w:w="3696"/>
      </w:tblGrid>
      <w:tr w:rsidR="00B955DB" w:rsidTr="00B955DB">
        <w:trPr>
          <w:trHeight w:hRule="exact" w:val="432"/>
        </w:trPr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55DB" w:rsidRDefault="00B955DB" w:rsidP="00B955DB">
            <w:pPr>
              <w:pStyle w:val="6"/>
              <w:shd w:val="clear" w:color="auto" w:fill="auto"/>
              <w:spacing w:before="0" w:after="600" w:line="220" w:lineRule="exact"/>
              <w:ind w:firstLine="0"/>
              <w:jc w:val="center"/>
            </w:pPr>
            <w:r>
              <w:rPr>
                <w:rStyle w:val="11pt"/>
              </w:rPr>
              <w:t>№</w:t>
            </w:r>
          </w:p>
          <w:p w:rsidR="00B955DB" w:rsidRDefault="00B955DB" w:rsidP="00B955DB">
            <w:pPr>
              <w:pStyle w:val="6"/>
              <w:shd w:val="clear" w:color="auto" w:fill="auto"/>
              <w:spacing w:before="600" w:line="260" w:lineRule="exact"/>
              <w:ind w:firstLine="0"/>
              <w:jc w:val="center"/>
            </w:pPr>
            <w:r>
              <w:rPr>
                <w:rStyle w:val="41"/>
              </w:rPr>
              <w:t>/</w:t>
            </w:r>
            <w:proofErr w:type="spellStart"/>
            <w:proofErr w:type="gramStart"/>
            <w:r>
              <w:rPr>
                <w:rStyle w:val="41"/>
              </w:rPr>
              <w:t>п</w:t>
            </w:r>
            <w:proofErr w:type="spellEnd"/>
            <w:proofErr w:type="gramEnd"/>
          </w:p>
        </w:tc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55DB" w:rsidRDefault="00B955DB" w:rsidP="00B955DB">
            <w:pPr>
              <w:pStyle w:val="6"/>
              <w:shd w:val="clear" w:color="auto" w:fill="auto"/>
              <w:spacing w:before="0" w:after="60" w:line="220" w:lineRule="exact"/>
              <w:ind w:firstLine="0"/>
              <w:jc w:val="center"/>
            </w:pPr>
            <w:r>
              <w:rPr>
                <w:rStyle w:val="11pt"/>
              </w:rPr>
              <w:t>Категория</w:t>
            </w:r>
          </w:p>
          <w:p w:rsidR="00B955DB" w:rsidRDefault="00B955DB" w:rsidP="00B955DB">
            <w:pPr>
              <w:pStyle w:val="6"/>
              <w:shd w:val="clear" w:color="auto" w:fill="auto"/>
              <w:spacing w:before="60" w:line="220" w:lineRule="exact"/>
              <w:ind w:firstLine="0"/>
              <w:jc w:val="center"/>
            </w:pPr>
            <w:r>
              <w:rPr>
                <w:rStyle w:val="11pt"/>
              </w:rPr>
              <w:t>потребителей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55DB" w:rsidRDefault="00B955DB" w:rsidP="00B955DB">
            <w:pPr>
              <w:pStyle w:val="6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1pt"/>
              </w:rPr>
              <w:t>Ед.</w:t>
            </w:r>
          </w:p>
          <w:p w:rsidR="00B955DB" w:rsidRDefault="00B955DB" w:rsidP="00B955DB">
            <w:pPr>
              <w:pStyle w:val="6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11pt"/>
              </w:rPr>
              <w:t>измерения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55DB" w:rsidRDefault="00F925AC" w:rsidP="00B955DB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2016</w:t>
            </w:r>
            <w:r w:rsidR="00B955DB">
              <w:rPr>
                <w:rStyle w:val="11pt"/>
              </w:rPr>
              <w:t xml:space="preserve"> г.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55DB" w:rsidRDefault="00F925AC" w:rsidP="00B955DB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2017</w:t>
            </w:r>
            <w:r w:rsidR="00B955DB">
              <w:rPr>
                <w:rStyle w:val="11pt"/>
              </w:rPr>
              <w:t xml:space="preserve"> г.</w:t>
            </w:r>
          </w:p>
        </w:tc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5DB" w:rsidRDefault="00B955DB" w:rsidP="00B955DB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Примечание</w:t>
            </w:r>
          </w:p>
        </w:tc>
      </w:tr>
      <w:tr w:rsidR="00B955DB" w:rsidTr="00B955DB">
        <w:trPr>
          <w:trHeight w:hRule="exact" w:val="902"/>
        </w:trPr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55DB" w:rsidRDefault="00B955DB" w:rsidP="00B955DB"/>
        </w:tc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55DB" w:rsidRDefault="00B955DB" w:rsidP="00B955DB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55DB" w:rsidRDefault="00B955DB" w:rsidP="00B955DB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55DB" w:rsidRDefault="00B955DB" w:rsidP="00B955DB">
            <w:pPr>
              <w:pStyle w:val="6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pt"/>
              </w:rPr>
              <w:t>с 01.01. по 30.06.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55DB" w:rsidRDefault="00B955DB" w:rsidP="00B955DB">
            <w:pPr>
              <w:pStyle w:val="6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pt"/>
              </w:rPr>
              <w:t>с 01.07. по 31.12.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55DB" w:rsidRDefault="00B955DB" w:rsidP="00B955DB">
            <w:pPr>
              <w:pStyle w:val="6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pt"/>
              </w:rPr>
              <w:t>с 01.01. по 30.06.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55DB" w:rsidRDefault="00B955DB" w:rsidP="00B955DB">
            <w:pPr>
              <w:pStyle w:val="6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pt"/>
              </w:rPr>
              <w:t>с 01.07. по 31.12.</w:t>
            </w:r>
          </w:p>
        </w:tc>
        <w:tc>
          <w:tcPr>
            <w:tcW w:w="3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5DB" w:rsidRDefault="00B955DB" w:rsidP="00B955DB"/>
        </w:tc>
      </w:tr>
      <w:tr w:rsidR="00B955DB" w:rsidTr="00B955DB">
        <w:trPr>
          <w:trHeight w:hRule="exact" w:val="1661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55DB" w:rsidRDefault="00B955DB" w:rsidP="00B955DB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55DB" w:rsidRDefault="00B955DB" w:rsidP="00B955DB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Население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55DB" w:rsidRDefault="00B955DB" w:rsidP="00B955DB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руб./Гкал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55DB" w:rsidRDefault="00B955DB" w:rsidP="00B955DB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1334,34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55DB" w:rsidRDefault="00B955DB" w:rsidP="00B955DB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1500,53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55DB" w:rsidRDefault="00B955DB" w:rsidP="00B955DB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1500,53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55DB" w:rsidRDefault="00B955DB" w:rsidP="00B955DB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1551,55</w:t>
            </w:r>
          </w:p>
        </w:tc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55DB" w:rsidRDefault="00B955DB" w:rsidP="00B955DB">
            <w:pPr>
              <w:pStyle w:val="6"/>
              <w:numPr>
                <w:ilvl w:val="0"/>
                <w:numId w:val="18"/>
              </w:numPr>
              <w:shd w:val="clear" w:color="auto" w:fill="auto"/>
              <w:tabs>
                <w:tab w:val="left" w:pos="211"/>
              </w:tabs>
              <w:spacing w:before="0" w:line="274" w:lineRule="exact"/>
              <w:ind w:firstLine="0"/>
            </w:pPr>
            <w:r>
              <w:rPr>
                <w:rStyle w:val="11pt"/>
              </w:rPr>
              <w:t>Постановление Министерства</w:t>
            </w:r>
          </w:p>
          <w:p w:rsidR="00B955DB" w:rsidRDefault="00B955DB" w:rsidP="00B955DB">
            <w:pPr>
              <w:pStyle w:val="6"/>
              <w:shd w:val="clear" w:color="auto" w:fill="auto"/>
              <w:spacing w:before="0" w:line="274" w:lineRule="exact"/>
              <w:ind w:left="440" w:firstLine="240"/>
              <w:jc w:val="left"/>
            </w:pPr>
            <w:r>
              <w:rPr>
                <w:rStyle w:val="11pt"/>
              </w:rPr>
              <w:t xml:space="preserve">энергетики, </w:t>
            </w:r>
            <w:proofErr w:type="spellStart"/>
            <w:r>
              <w:rPr>
                <w:rStyle w:val="11pt"/>
              </w:rPr>
              <w:t>жилищно</w:t>
            </w:r>
            <w:r>
              <w:rPr>
                <w:rStyle w:val="11pt"/>
              </w:rPr>
              <w:softHyphen/>
              <w:t>коммунального</w:t>
            </w:r>
            <w:proofErr w:type="spellEnd"/>
            <w:r>
              <w:rPr>
                <w:rStyle w:val="11pt"/>
              </w:rPr>
              <w:t xml:space="preserve"> хозяйства и тарифной политики КБР </w:t>
            </w:r>
            <w:proofErr w:type="gramStart"/>
            <w:r>
              <w:rPr>
                <w:rStyle w:val="11pt"/>
              </w:rPr>
              <w:t>от</w:t>
            </w:r>
            <w:proofErr w:type="gramEnd"/>
          </w:p>
          <w:p w:rsidR="00B955DB" w:rsidRDefault="00B955DB" w:rsidP="00B955DB">
            <w:pPr>
              <w:pStyle w:val="6"/>
              <w:numPr>
                <w:ilvl w:val="0"/>
                <w:numId w:val="19"/>
              </w:numPr>
              <w:shd w:val="clear" w:color="auto" w:fill="auto"/>
              <w:tabs>
                <w:tab w:val="left" w:pos="1982"/>
              </w:tabs>
              <w:spacing w:before="0" w:line="274" w:lineRule="exact"/>
              <w:ind w:left="840" w:firstLine="0"/>
              <w:jc w:val="left"/>
            </w:pPr>
            <w:r>
              <w:rPr>
                <w:rStyle w:val="11pt"/>
              </w:rPr>
              <w:t>года № 3 (Приложение № 6)</w:t>
            </w:r>
          </w:p>
          <w:p w:rsidR="00B955DB" w:rsidRDefault="00B955DB" w:rsidP="00B955DB">
            <w:pPr>
              <w:pStyle w:val="6"/>
              <w:numPr>
                <w:ilvl w:val="0"/>
                <w:numId w:val="18"/>
              </w:numPr>
              <w:shd w:val="clear" w:color="auto" w:fill="auto"/>
              <w:tabs>
                <w:tab w:val="left" w:pos="235"/>
              </w:tabs>
              <w:spacing w:before="0" w:line="274" w:lineRule="exact"/>
              <w:ind w:firstLine="0"/>
            </w:pPr>
            <w:r>
              <w:rPr>
                <w:rStyle w:val="11pt"/>
              </w:rPr>
              <w:t>Постановление Министерства</w:t>
            </w:r>
          </w:p>
          <w:p w:rsidR="00B955DB" w:rsidRDefault="00B955DB" w:rsidP="00B955DB">
            <w:pPr>
              <w:pStyle w:val="6"/>
              <w:shd w:val="clear" w:color="auto" w:fill="auto"/>
              <w:spacing w:before="0" w:line="274" w:lineRule="exact"/>
              <w:ind w:left="440" w:firstLine="240"/>
              <w:jc w:val="left"/>
            </w:pPr>
            <w:r>
              <w:rPr>
                <w:rStyle w:val="11pt"/>
              </w:rPr>
              <w:t xml:space="preserve">энергетики, </w:t>
            </w:r>
            <w:proofErr w:type="spellStart"/>
            <w:r>
              <w:rPr>
                <w:rStyle w:val="11pt"/>
              </w:rPr>
              <w:t>жилищно</w:t>
            </w:r>
            <w:r>
              <w:rPr>
                <w:rStyle w:val="11pt"/>
              </w:rPr>
              <w:softHyphen/>
              <w:t>коммунального</w:t>
            </w:r>
            <w:proofErr w:type="spellEnd"/>
            <w:r>
              <w:rPr>
                <w:rStyle w:val="11pt"/>
              </w:rPr>
              <w:t xml:space="preserve"> хозяйства и тарифной политики КБР </w:t>
            </w:r>
            <w:proofErr w:type="gramStart"/>
            <w:r>
              <w:rPr>
                <w:rStyle w:val="11pt"/>
              </w:rPr>
              <w:t>от</w:t>
            </w:r>
            <w:proofErr w:type="gramEnd"/>
          </w:p>
          <w:p w:rsidR="00B955DB" w:rsidRDefault="00B955DB" w:rsidP="00B955DB">
            <w:pPr>
              <w:pStyle w:val="6"/>
              <w:numPr>
                <w:ilvl w:val="0"/>
                <w:numId w:val="20"/>
              </w:numPr>
              <w:shd w:val="clear" w:color="auto" w:fill="auto"/>
              <w:tabs>
                <w:tab w:val="left" w:pos="1963"/>
              </w:tabs>
              <w:spacing w:before="0" w:line="274" w:lineRule="exact"/>
              <w:ind w:left="840" w:firstLine="0"/>
              <w:jc w:val="left"/>
            </w:pPr>
            <w:r>
              <w:rPr>
                <w:rStyle w:val="11pt"/>
              </w:rPr>
              <w:t>года № 55 (Приложение № 1)</w:t>
            </w:r>
          </w:p>
        </w:tc>
      </w:tr>
      <w:tr w:rsidR="00B955DB" w:rsidTr="00B955DB">
        <w:trPr>
          <w:trHeight w:hRule="exact" w:val="167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5DB" w:rsidRDefault="00B955DB" w:rsidP="00B955DB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5DB" w:rsidRDefault="00B955DB" w:rsidP="00B955DB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Бюджетные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5DB" w:rsidRDefault="00B955DB" w:rsidP="00B955DB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руб./Гкал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5DB" w:rsidRDefault="00B955DB" w:rsidP="00B955DB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1334,34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5DB" w:rsidRDefault="00B955DB" w:rsidP="00B955DB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1500,53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5DB" w:rsidRDefault="00B955DB" w:rsidP="00B955DB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1500,53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5DB" w:rsidRDefault="00B955DB" w:rsidP="00B955DB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1551,55</w:t>
            </w:r>
          </w:p>
        </w:tc>
        <w:tc>
          <w:tcPr>
            <w:tcW w:w="3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55DB" w:rsidRDefault="00B955DB" w:rsidP="00B955DB"/>
        </w:tc>
      </w:tr>
    </w:tbl>
    <w:p w:rsidR="003C0086" w:rsidRDefault="003C0086" w:rsidP="003C0086">
      <w:pPr>
        <w:rPr>
          <w:sz w:val="2"/>
          <w:szCs w:val="2"/>
        </w:rPr>
      </w:pPr>
    </w:p>
    <w:p w:rsidR="003C0086" w:rsidRDefault="00B955DB" w:rsidP="003C0086">
      <w:pPr>
        <w:spacing w:before="266" w:line="403" w:lineRule="exact"/>
        <w:ind w:left="20" w:firstLine="700"/>
        <w:sectPr w:rsidR="003C0086">
          <w:type w:val="continuous"/>
          <w:pgSz w:w="16838" w:h="11909" w:orient="landscape"/>
          <w:pgMar w:top="871" w:right="825" w:bottom="2599" w:left="835" w:header="0" w:footer="3" w:gutter="0"/>
          <w:cols w:space="720"/>
          <w:noEndnote/>
          <w:docGrid w:linePitch="360"/>
        </w:sectPr>
      </w:pPr>
      <w:r>
        <w:t>П</w:t>
      </w:r>
      <w:r w:rsidR="003C0086">
        <w:t>римечание: теплоснабжающая организация находится на упрощенной системе налогообложения. Так как МУП «</w:t>
      </w:r>
      <w:proofErr w:type="spellStart"/>
      <w:r w:rsidR="003C0086">
        <w:t>Теректеплосбыт</w:t>
      </w:r>
      <w:proofErr w:type="spellEnd"/>
      <w:r w:rsidR="003C0086">
        <w:t>» был образован в 2013 году, тарифы представлены, соответственно, за периоды 2015-2016 гг.</w:t>
      </w:r>
    </w:p>
    <w:p w:rsidR="003C0086" w:rsidRDefault="003C0086" w:rsidP="003C0086">
      <w:pPr>
        <w:spacing w:after="177" w:line="260" w:lineRule="exact"/>
        <w:ind w:right="260"/>
        <w:jc w:val="right"/>
      </w:pPr>
      <w:r>
        <w:rPr>
          <w:rStyle w:val="50"/>
          <w:rFonts w:eastAsia="Courier New"/>
          <w:b w:val="0"/>
          <w:bCs w:val="0"/>
        </w:rPr>
        <w:lastRenderedPageBreak/>
        <w:t>Рисунок 2.3</w:t>
      </w:r>
    </w:p>
    <w:p w:rsidR="003C0086" w:rsidRDefault="003C0086" w:rsidP="003C0086">
      <w:pPr>
        <w:spacing w:after="908" w:line="260" w:lineRule="exact"/>
        <w:ind w:left="900"/>
      </w:pPr>
      <w:r>
        <w:rPr>
          <w:rStyle w:val="50"/>
          <w:rFonts w:eastAsia="Courier New"/>
          <w:b w:val="0"/>
          <w:bCs w:val="0"/>
        </w:rPr>
        <w:t>Динамика изменения тар</w:t>
      </w:r>
      <w:r w:rsidR="00B955DB">
        <w:rPr>
          <w:rStyle w:val="50"/>
          <w:rFonts w:eastAsia="Courier New"/>
          <w:b w:val="0"/>
          <w:bCs w:val="0"/>
        </w:rPr>
        <w:t>ифов на тепловую энергию за 2016-2017</w:t>
      </w:r>
      <w:r>
        <w:rPr>
          <w:rStyle w:val="50"/>
          <w:rFonts w:eastAsia="Courier New"/>
          <w:b w:val="0"/>
          <w:bCs w:val="0"/>
        </w:rPr>
        <w:t xml:space="preserve"> гг.</w:t>
      </w:r>
    </w:p>
    <w:p w:rsidR="003C0086" w:rsidRDefault="003C0086" w:rsidP="003C0086">
      <w:pPr>
        <w:framePr w:h="6163" w:wrap="notBeside" w:vAnchor="text" w:hAnchor="text" w:y="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172200" cy="3914775"/>
            <wp:effectExtent l="19050" t="0" r="0" b="0"/>
            <wp:docPr id="22" name="Рисунок 22" descr="image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age1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086" w:rsidRDefault="003C0086" w:rsidP="003C0086">
      <w:pPr>
        <w:rPr>
          <w:sz w:val="2"/>
          <w:szCs w:val="2"/>
        </w:rPr>
      </w:pPr>
    </w:p>
    <w:p w:rsidR="003C0086" w:rsidRDefault="00B955DB" w:rsidP="003C0086">
      <w:pPr>
        <w:pStyle w:val="61"/>
        <w:shd w:val="clear" w:color="auto" w:fill="auto"/>
        <w:spacing w:before="410" w:after="614" w:line="180" w:lineRule="exact"/>
        <w:ind w:left="10380"/>
        <w:jc w:val="left"/>
      </w:pPr>
      <w:r>
        <w:t>■ 2015</w:t>
      </w:r>
      <w:r w:rsidR="003C0086">
        <w:t xml:space="preserve"> год</w:t>
      </w:r>
    </w:p>
    <w:p w:rsidR="003C0086" w:rsidRDefault="003C0086" w:rsidP="003C0086">
      <w:pPr>
        <w:pStyle w:val="61"/>
        <w:shd w:val="clear" w:color="auto" w:fill="auto"/>
        <w:spacing w:before="0" w:line="180" w:lineRule="exact"/>
        <w:ind w:left="10380"/>
        <w:jc w:val="left"/>
        <w:sectPr w:rsidR="003C0086">
          <w:headerReference w:type="even" r:id="rId45"/>
          <w:headerReference w:type="default" r:id="rId46"/>
          <w:headerReference w:type="first" r:id="rId47"/>
          <w:pgSz w:w="16838" w:h="11909" w:orient="landscape"/>
          <w:pgMar w:top="881" w:right="617" w:bottom="1294" w:left="3425" w:header="0" w:footer="3" w:gutter="0"/>
          <w:cols w:space="720"/>
          <w:noEndnote/>
          <w:titlePg/>
          <w:docGrid w:linePitch="360"/>
        </w:sectPr>
      </w:pPr>
      <w:r>
        <w:t>■ 2016 год</w:t>
      </w:r>
    </w:p>
    <w:p w:rsidR="003C0086" w:rsidRDefault="003C0086" w:rsidP="003C0086">
      <w:pPr>
        <w:spacing w:line="418" w:lineRule="exact"/>
        <w:ind w:right="20"/>
        <w:jc w:val="center"/>
      </w:pPr>
      <w:r>
        <w:rPr>
          <w:rStyle w:val="30"/>
          <w:rFonts w:eastAsia="Courier New"/>
          <w:b w:val="0"/>
          <w:bCs w:val="0"/>
        </w:rPr>
        <w:lastRenderedPageBreak/>
        <w:t>ЧАСТЬ 11. ОПИСАНИЕ СУЩЕСТВУЮЩИХ ТЕХНИЧЕСКИХ И ТЕХНОЛОГИЧЕСКИХ ПРОБЛЕМ В СИСТЕМАХ ТЕПЛОСНАБЖЕНИЯ</w:t>
      </w:r>
    </w:p>
    <w:p w:rsidR="003C0086" w:rsidRDefault="003C0086" w:rsidP="003C0086">
      <w:pPr>
        <w:spacing w:line="418" w:lineRule="exact"/>
        <w:ind w:right="20"/>
        <w:jc w:val="center"/>
      </w:pPr>
      <w:r>
        <w:rPr>
          <w:rStyle w:val="30"/>
          <w:rFonts w:eastAsia="Courier New"/>
          <w:b w:val="0"/>
          <w:bCs w:val="0"/>
        </w:rPr>
        <w:t>ПОСЕЛЕНИЯ</w:t>
      </w:r>
    </w:p>
    <w:p w:rsidR="003C0086" w:rsidRDefault="003C0086" w:rsidP="003C0086">
      <w:pPr>
        <w:pStyle w:val="6"/>
        <w:shd w:val="clear" w:color="auto" w:fill="auto"/>
        <w:spacing w:before="0"/>
        <w:ind w:firstLine="560"/>
      </w:pPr>
      <w:r>
        <w:t>1.Отсутсвие приборо</w:t>
      </w:r>
      <w:r w:rsidR="00CD2536">
        <w:t>в учета тепловой энергии на исто</w:t>
      </w:r>
      <w:r>
        <w:t>чнике</w:t>
      </w:r>
    </w:p>
    <w:p w:rsidR="003C0086" w:rsidRDefault="003C0086" w:rsidP="003C0086">
      <w:pPr>
        <w:pStyle w:val="6"/>
        <w:shd w:val="clear" w:color="auto" w:fill="auto"/>
        <w:spacing w:before="0"/>
        <w:ind w:right="20" w:firstLine="560"/>
      </w:pPr>
      <w:r>
        <w:t>Необходимость установки приборо</w:t>
      </w:r>
      <w:r w:rsidR="00CD2536">
        <w:t>в учета тепловой энергии на исто</w:t>
      </w:r>
      <w:r>
        <w:t>чнике диктуется Федеральным законом «Об энерг</w:t>
      </w:r>
      <w:r w:rsidR="00CD2536">
        <w:t>осбережении и о повышении энерге</w:t>
      </w:r>
      <w:r>
        <w:t>тической эффективности» от 23.11.2009 года №261-ФЗ;</w:t>
      </w:r>
    </w:p>
    <w:p w:rsidR="003C0086" w:rsidRDefault="003C0086" w:rsidP="003C0086">
      <w:pPr>
        <w:pStyle w:val="6"/>
        <w:numPr>
          <w:ilvl w:val="0"/>
          <w:numId w:val="21"/>
        </w:numPr>
        <w:shd w:val="clear" w:color="auto" w:fill="auto"/>
        <w:spacing w:before="0"/>
        <w:ind w:firstLine="560"/>
      </w:pPr>
      <w:r>
        <w:t>Износ тепловых сетей</w:t>
      </w:r>
    </w:p>
    <w:p w:rsidR="003C0086" w:rsidRDefault="003C0086" w:rsidP="003C0086">
      <w:pPr>
        <w:pStyle w:val="6"/>
        <w:shd w:val="clear" w:color="auto" w:fill="auto"/>
        <w:spacing w:before="0"/>
        <w:ind w:right="20" w:firstLine="560"/>
      </w:pPr>
      <w:r>
        <w:t>В настоящее время физический износ тепловых сетей составляет 63%, а именно из 0,34 км трубопроводов - 0,21 км находятся в ветхом состоянии. Год ввода в эксплуатацию - 1971.</w:t>
      </w:r>
    </w:p>
    <w:p w:rsidR="003C0086" w:rsidRDefault="003C0086" w:rsidP="003C0086">
      <w:pPr>
        <w:pStyle w:val="6"/>
        <w:shd w:val="clear" w:color="auto" w:fill="auto"/>
        <w:spacing w:before="0"/>
        <w:ind w:right="20" w:firstLine="560"/>
      </w:pPr>
      <w:r>
        <w:t>Возникает необходимость в перекладке сетей для обеспечения соответс</w:t>
      </w:r>
      <w:r w:rsidR="00CD2536">
        <w:t>т</w:t>
      </w:r>
      <w:r>
        <w:t>вующего качества теплоснабжения, снижения процентов износа основных фондов и обеспечения устойчивого теплоснабжения потребителей.</w:t>
      </w:r>
    </w:p>
    <w:p w:rsidR="003C0086" w:rsidRDefault="003C0086" w:rsidP="003C0086">
      <w:pPr>
        <w:pStyle w:val="6"/>
        <w:shd w:val="clear" w:color="auto" w:fill="auto"/>
        <w:spacing w:before="0"/>
        <w:ind w:right="20" w:firstLine="560"/>
      </w:pPr>
      <w:r>
        <w:t xml:space="preserve">Согласно Классификатору основных средств, включаемых в амортизационные группы (утв. Постановлением Правительства РФ от 1 января 2002 г. </w:t>
      </w:r>
      <w:r>
        <w:rPr>
          <w:lang w:val="en-US" w:bidi="en-US"/>
        </w:rPr>
        <w:t>N</w:t>
      </w:r>
      <w:r w:rsidRPr="00DC5F43">
        <w:rPr>
          <w:lang w:bidi="en-US"/>
        </w:rPr>
        <w:t xml:space="preserve"> </w:t>
      </w:r>
      <w:r>
        <w:t>1), объекты основных средств:</w:t>
      </w:r>
    </w:p>
    <w:p w:rsidR="003C0086" w:rsidRDefault="003C0086" w:rsidP="003C0086">
      <w:pPr>
        <w:pStyle w:val="6"/>
        <w:numPr>
          <w:ilvl w:val="0"/>
          <w:numId w:val="5"/>
        </w:numPr>
        <w:shd w:val="clear" w:color="auto" w:fill="auto"/>
        <w:spacing w:before="0"/>
        <w:ind w:right="20" w:firstLine="560"/>
      </w:pPr>
      <w:r>
        <w:t xml:space="preserve"> "сеть тепловая магистральная" относятся к пятой группе (код 12 4521126) имущество сроком полезного использования свыше 7 до 10 лет включительно;</w:t>
      </w:r>
    </w:p>
    <w:p w:rsidR="003C0086" w:rsidRDefault="003C0086" w:rsidP="003C0086">
      <w:pPr>
        <w:pStyle w:val="6"/>
        <w:numPr>
          <w:ilvl w:val="0"/>
          <w:numId w:val="5"/>
        </w:numPr>
        <w:shd w:val="clear" w:color="auto" w:fill="auto"/>
        <w:spacing w:before="0"/>
        <w:ind w:right="20" w:firstLine="560"/>
      </w:pPr>
      <w:r>
        <w:t xml:space="preserve"> "наружные сети: теплотрасса" относятся к восьмой группе (код 12 4526525) имущество сроком полезного использования свыше 20 до 25 лет включительно.</w:t>
      </w:r>
    </w:p>
    <w:p w:rsidR="003C0086" w:rsidRDefault="00CD2536" w:rsidP="003C0086">
      <w:pPr>
        <w:pStyle w:val="6"/>
        <w:numPr>
          <w:ilvl w:val="0"/>
          <w:numId w:val="21"/>
        </w:numPr>
        <w:shd w:val="clear" w:color="auto" w:fill="auto"/>
        <w:spacing w:before="0"/>
        <w:ind w:firstLine="560"/>
      </w:pPr>
      <w:r>
        <w:t>Г</w:t>
      </w:r>
      <w:r w:rsidR="003C0086">
        <w:t>идравлическая разбалансировка отдельных участков тепловых сетей</w:t>
      </w:r>
    </w:p>
    <w:p w:rsidR="003C0086" w:rsidRDefault="003C0086" w:rsidP="003C0086">
      <w:pPr>
        <w:pStyle w:val="6"/>
        <w:shd w:val="clear" w:color="auto" w:fill="auto"/>
        <w:spacing w:before="0"/>
        <w:ind w:right="20" w:firstLine="0"/>
        <w:jc w:val="center"/>
      </w:pPr>
      <w:r>
        <w:t>Приводит к изменению реального распределения расходов относительно</w:t>
      </w:r>
    </w:p>
    <w:p w:rsidR="003C0086" w:rsidRDefault="003C0086" w:rsidP="003C0086">
      <w:pPr>
        <w:pStyle w:val="6"/>
        <w:shd w:val="clear" w:color="auto" w:fill="auto"/>
        <w:spacing w:before="0"/>
        <w:ind w:right="20" w:firstLine="0"/>
      </w:pPr>
      <w:proofErr w:type="gramStart"/>
      <w:r>
        <w:t>расчетного</w:t>
      </w:r>
      <w:proofErr w:type="gramEnd"/>
      <w:r>
        <w:t>; требуется провести гидравлическую увязку путем установки дросселирующих шайб (или балансировочных клапанов) на отдельных абонентских вводах.</w:t>
      </w:r>
    </w:p>
    <w:p w:rsidR="003C0086" w:rsidRDefault="003C0086" w:rsidP="003C0086">
      <w:pPr>
        <w:pStyle w:val="6"/>
        <w:numPr>
          <w:ilvl w:val="0"/>
          <w:numId w:val="21"/>
        </w:numPr>
        <w:shd w:val="clear" w:color="auto" w:fill="auto"/>
        <w:spacing w:before="0"/>
        <w:ind w:firstLine="560"/>
      </w:pPr>
      <w:r>
        <w:t xml:space="preserve"> Реконструкция котельной</w:t>
      </w:r>
    </w:p>
    <w:p w:rsidR="003C0086" w:rsidRDefault="003C0086" w:rsidP="003C0086">
      <w:pPr>
        <w:pStyle w:val="6"/>
        <w:shd w:val="clear" w:color="auto" w:fill="auto"/>
        <w:spacing w:before="0"/>
        <w:ind w:right="20" w:firstLine="560"/>
      </w:pPr>
      <w:r>
        <w:t xml:space="preserve">Котельная «Терекское», в целях реализации Федерального закона «Об энергосбережении и о повышении энергетической эффективности» от 23.11.2009 года №261 -ФЗ, требует реконструкции, так как оборудование имеет избыточную неиспользованную резервную мощность и высокий срок эксплуатации (загруженность котельной составляет </w:t>
      </w:r>
      <w:r>
        <w:lastRenderedPageBreak/>
        <w:t>21% с физическим износом порядка 70%).</w:t>
      </w:r>
    </w:p>
    <w:p w:rsidR="003C0086" w:rsidRDefault="003C0086" w:rsidP="003C0086">
      <w:pPr>
        <w:pStyle w:val="6"/>
        <w:numPr>
          <w:ilvl w:val="0"/>
          <w:numId w:val="21"/>
        </w:numPr>
        <w:shd w:val="clear" w:color="auto" w:fill="auto"/>
        <w:tabs>
          <w:tab w:val="left" w:pos="877"/>
        </w:tabs>
        <w:spacing w:before="0"/>
        <w:ind w:firstLine="560"/>
      </w:pPr>
      <w:r>
        <w:t>Отсутствие АСУП и АСКУЭ</w:t>
      </w:r>
    </w:p>
    <w:p w:rsidR="003C0086" w:rsidRDefault="003C0086" w:rsidP="003C0086">
      <w:pPr>
        <w:pStyle w:val="6"/>
        <w:shd w:val="clear" w:color="auto" w:fill="auto"/>
        <w:spacing w:before="0"/>
        <w:ind w:right="20" w:firstLine="560"/>
        <w:sectPr w:rsidR="003C0086">
          <w:type w:val="continuous"/>
          <w:pgSz w:w="11909" w:h="16838"/>
          <w:pgMar w:top="909" w:right="841" w:bottom="1855" w:left="707" w:header="0" w:footer="3" w:gutter="0"/>
          <w:cols w:space="720"/>
          <w:noEndnote/>
          <w:docGrid w:linePitch="360"/>
        </w:sectPr>
      </w:pPr>
      <w:r>
        <w:t xml:space="preserve">В связи с удаленностью объекта от основного подразделения, находящегося в городе Тереке, в целях учета и </w:t>
      </w:r>
      <w:proofErr w:type="gramStart"/>
      <w:r>
        <w:t>контроля за</w:t>
      </w:r>
      <w:proofErr w:type="gramEnd"/>
      <w:r>
        <w:t xml:space="preserve"> энергоносителем, оперативности и исполнения действующего законодательства в сфере теплоснабжения, энергоснабжения, водоснабжения необходимо оборудовать источник тепловой энергии и тепловые сети приборами АСУП и АСКУЭ.</w:t>
      </w:r>
    </w:p>
    <w:p w:rsidR="003C0086" w:rsidRDefault="003C0086" w:rsidP="003C0086">
      <w:pPr>
        <w:spacing w:line="480" w:lineRule="exact"/>
        <w:ind w:right="20"/>
        <w:jc w:val="right"/>
      </w:pPr>
      <w:r>
        <w:rPr>
          <w:rStyle w:val="50"/>
          <w:rFonts w:eastAsia="Courier New"/>
          <w:b w:val="0"/>
          <w:bCs w:val="0"/>
        </w:rPr>
        <w:lastRenderedPageBreak/>
        <w:t>ГЛАВА 2</w:t>
      </w:r>
    </w:p>
    <w:p w:rsidR="003C0086" w:rsidRDefault="003C0086" w:rsidP="003C0086">
      <w:pPr>
        <w:framePr w:h="2237" w:wrap="around" w:hAnchor="margin" w:x="63" w:y="15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352675" cy="1419225"/>
            <wp:effectExtent l="19050" t="0" r="9525" b="0"/>
            <wp:docPr id="23" name="Рисунок 23" descr="imag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18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086" w:rsidRDefault="003C0086" w:rsidP="003C0086">
      <w:pPr>
        <w:spacing w:after="1768" w:line="480" w:lineRule="exact"/>
        <w:ind w:left="1040" w:right="20"/>
        <w:jc w:val="right"/>
      </w:pPr>
      <w:r>
        <w:rPr>
          <w:rStyle w:val="50"/>
          <w:rFonts w:eastAsia="Courier New"/>
          <w:b w:val="0"/>
          <w:bCs w:val="0"/>
        </w:rPr>
        <w:t>ПЕРСПЕКТИВНОЕ ПОТРЕБЛЕНИЕ ТЕПЛОВОЙ ЭНЕРГИИ НА ЦЕЛИ ТЕПЛОСНАБЖЕНИЯ</w:t>
      </w:r>
    </w:p>
    <w:p w:rsidR="003C0086" w:rsidRDefault="003C0086" w:rsidP="003C0086">
      <w:pPr>
        <w:spacing w:after="123" w:line="220" w:lineRule="exact"/>
        <w:ind w:left="1040"/>
      </w:pPr>
      <w:r>
        <w:rPr>
          <w:rStyle w:val="30"/>
          <w:rFonts w:eastAsia="Courier New"/>
          <w:b w:val="0"/>
          <w:bCs w:val="0"/>
        </w:rPr>
        <w:t>ЧАСТЬ 1. ДАННЫЕ БАЗОВОГО УРОВНЯ ПОТРЕБЛЕНИЯ ТЕПЛА НА ЦЕЛИ</w:t>
      </w:r>
    </w:p>
    <w:p w:rsidR="003C0086" w:rsidRDefault="003C0086" w:rsidP="003C0086">
      <w:pPr>
        <w:spacing w:line="220" w:lineRule="exact"/>
        <w:jc w:val="center"/>
      </w:pPr>
      <w:r>
        <w:rPr>
          <w:rStyle w:val="30"/>
          <w:rFonts w:eastAsia="Courier New"/>
          <w:b w:val="0"/>
          <w:bCs w:val="0"/>
        </w:rPr>
        <w:t>ТЕПЛОСНАБЖЕНИЯ</w:t>
      </w:r>
    </w:p>
    <w:p w:rsidR="003C0086" w:rsidRDefault="003C0086" w:rsidP="00B955DB">
      <w:pPr>
        <w:framePr w:w="9391" w:h="960" w:vSpace="125" w:wrap="around" w:vAnchor="text" w:hAnchor="page" w:x="1741" w:y="1756"/>
        <w:spacing w:line="480" w:lineRule="exact"/>
        <w:ind w:left="100"/>
      </w:pPr>
      <w:r>
        <w:rPr>
          <w:rStyle w:val="5Exact"/>
          <w:rFonts w:eastAsia="Courier New"/>
          <w:b w:val="0"/>
          <w:bCs w:val="0"/>
          <w:spacing w:val="0"/>
        </w:rPr>
        <w:t>Базовый уровень потребления тепла на цели теплоснабжения</w:t>
      </w:r>
      <w:r w:rsidR="00B955DB">
        <w:rPr>
          <w:rStyle w:val="5Exact"/>
          <w:rFonts w:eastAsia="Courier New"/>
          <w:b w:val="0"/>
          <w:bCs w:val="0"/>
          <w:spacing w:val="0"/>
        </w:rPr>
        <w:t xml:space="preserve"> </w:t>
      </w:r>
      <w:r>
        <w:rPr>
          <w:rStyle w:val="5Exact"/>
          <w:rFonts w:eastAsia="Courier New"/>
          <w:b w:val="0"/>
          <w:bCs w:val="0"/>
          <w:spacing w:val="0"/>
        </w:rPr>
        <w:t>от котельной «Терекское»</w:t>
      </w:r>
      <w:r w:rsidR="00B955DB" w:rsidRPr="00B955DB">
        <w:t xml:space="preserve"> </w:t>
      </w:r>
      <w:r w:rsidR="00B955DB" w:rsidRPr="00B955DB">
        <w:rPr>
          <w:rFonts w:ascii="Calibri" w:hAnsi="Calibri"/>
        </w:rPr>
        <w:t>теплоснабжения в селе «Терекское» представлены</w:t>
      </w:r>
      <w:r w:rsidR="00B955DB">
        <w:t xml:space="preserve"> в </w:t>
      </w:r>
      <w:r w:rsidR="00B955DB">
        <w:rPr>
          <w:rStyle w:val="23"/>
          <w:rFonts w:eastAsia="Courier New"/>
        </w:rPr>
        <w:t>таблице 2.15</w:t>
      </w:r>
    </w:p>
    <w:p w:rsidR="003C0086" w:rsidRDefault="003C0086" w:rsidP="003C0086">
      <w:pPr>
        <w:pStyle w:val="6"/>
        <w:shd w:val="clear" w:color="auto" w:fill="auto"/>
        <w:spacing w:before="0" w:after="84"/>
        <w:ind w:left="20" w:right="20" w:firstLine="560"/>
      </w:pPr>
      <w:r>
        <w:t xml:space="preserve">Базовый уровень потребления тепла на цели теплоснабжения, складывается из тепловой нагрузки на централизованный источник теплоснабжения, тепловой нагрузки на жилой дом и бюджетные учреждения. Данные базового уровня потребления тепла на цели 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15"/>
        <w:gridCol w:w="3403"/>
        <w:gridCol w:w="2837"/>
        <w:gridCol w:w="3408"/>
      </w:tblGrid>
      <w:tr w:rsidR="003C0086" w:rsidTr="00544CF9">
        <w:trPr>
          <w:trHeight w:hRule="exact" w:val="8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63" w:h="1277" w:hSpace="5" w:wrap="notBeside" w:vAnchor="text" w:hAnchor="text" w:x="6" w:y="1379"/>
              <w:shd w:val="clear" w:color="auto" w:fill="auto"/>
              <w:spacing w:before="0" w:after="180" w:line="220" w:lineRule="exact"/>
              <w:ind w:firstLine="0"/>
              <w:jc w:val="center"/>
            </w:pPr>
            <w:r>
              <w:rPr>
                <w:rStyle w:val="11pt"/>
              </w:rPr>
              <w:t>№</w:t>
            </w:r>
          </w:p>
          <w:p w:rsidR="003C0086" w:rsidRDefault="003C0086" w:rsidP="00544CF9">
            <w:pPr>
              <w:pStyle w:val="6"/>
              <w:framePr w:w="10363" w:h="1277" w:hSpace="5" w:wrap="notBeside" w:vAnchor="text" w:hAnchor="text" w:x="6" w:y="1379"/>
              <w:shd w:val="clear" w:color="auto" w:fill="auto"/>
              <w:spacing w:before="180" w:line="220" w:lineRule="exact"/>
              <w:ind w:firstLine="0"/>
              <w:jc w:val="center"/>
            </w:pPr>
            <w:proofErr w:type="spellStart"/>
            <w:proofErr w:type="gramStart"/>
            <w:r>
              <w:rPr>
                <w:rStyle w:val="11pt"/>
              </w:rPr>
              <w:t>п</w:t>
            </w:r>
            <w:proofErr w:type="spellEnd"/>
            <w:proofErr w:type="gramEnd"/>
            <w:r>
              <w:rPr>
                <w:rStyle w:val="11pt"/>
              </w:rPr>
              <w:t>/</w:t>
            </w:r>
            <w:proofErr w:type="spellStart"/>
            <w:r>
              <w:rPr>
                <w:rStyle w:val="11pt"/>
              </w:rPr>
              <w:t>п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363" w:h="1277" w:hSpace="5" w:wrap="notBeside" w:vAnchor="text" w:hAnchor="text" w:x="6" w:y="1379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pt"/>
              </w:rPr>
              <w:t>Расчетный элемент территориального деления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363" w:h="1277" w:hSpace="5" w:wrap="notBeside" w:vAnchor="text" w:hAnchor="text" w:x="6" w:y="1379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pt"/>
              </w:rPr>
              <w:t>Подключенная нагрузка, Гкал/</w:t>
            </w:r>
            <w:proofErr w:type="gramStart"/>
            <w:r>
              <w:rPr>
                <w:rStyle w:val="11pt"/>
              </w:rPr>
              <w:t>ч</w:t>
            </w:r>
            <w:proofErr w:type="gramEnd"/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363" w:h="1277" w:hSpace="5" w:wrap="notBeside" w:vAnchor="text" w:hAnchor="text" w:x="6" w:y="1379"/>
              <w:shd w:val="clear" w:color="auto" w:fill="auto"/>
              <w:spacing w:before="0" w:line="278" w:lineRule="exact"/>
              <w:ind w:left="240" w:firstLine="520"/>
              <w:jc w:val="left"/>
            </w:pPr>
            <w:r>
              <w:rPr>
                <w:rStyle w:val="11pt"/>
              </w:rPr>
              <w:t>Базовый уровень потребления тепла на цели теплоснабжения, Гкал/год</w:t>
            </w:r>
          </w:p>
        </w:tc>
      </w:tr>
      <w:tr w:rsidR="003C0086" w:rsidTr="00544CF9">
        <w:trPr>
          <w:trHeight w:hRule="exact" w:val="43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363" w:h="1277" w:hSpace="5" w:wrap="notBeside" w:vAnchor="text" w:hAnchor="text" w:x="6" w:y="137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63" w:h="1277" w:hSpace="5" w:wrap="notBeside" w:vAnchor="text" w:hAnchor="text" w:x="6" w:y="137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Село Терекское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63" w:h="1277" w:hSpace="5" w:wrap="notBeside" w:vAnchor="text" w:hAnchor="text" w:x="6" w:y="137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0,412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63" w:h="1277" w:hSpace="5" w:wrap="notBeside" w:vAnchor="text" w:hAnchor="text" w:x="6" w:y="137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931,0</w:t>
            </w:r>
          </w:p>
        </w:tc>
      </w:tr>
    </w:tbl>
    <w:p w:rsidR="003C0086" w:rsidRDefault="003C0086" w:rsidP="003C0086">
      <w:pPr>
        <w:rPr>
          <w:sz w:val="2"/>
          <w:szCs w:val="2"/>
        </w:rPr>
      </w:pPr>
    </w:p>
    <w:p w:rsidR="003C0086" w:rsidRDefault="003C0086" w:rsidP="003C0086">
      <w:pPr>
        <w:pStyle w:val="6"/>
        <w:shd w:val="clear" w:color="auto" w:fill="auto"/>
        <w:spacing w:before="224" w:after="420" w:line="485" w:lineRule="exact"/>
        <w:ind w:left="20" w:right="20" w:firstLine="560"/>
      </w:pPr>
      <w:r>
        <w:t xml:space="preserve">Базовый уровень потребления тепла на цели теплоснабжения в </w:t>
      </w:r>
      <w:proofErr w:type="gramStart"/>
      <w:r>
        <w:t>жилом</w:t>
      </w:r>
      <w:proofErr w:type="gramEnd"/>
      <w:r>
        <w:t xml:space="preserve"> и общественном фондах на территории Сельского поселения Терекское от индивидуальных </w:t>
      </w:r>
      <w:proofErr w:type="spellStart"/>
      <w:r>
        <w:t>котлоагрегатов</w:t>
      </w:r>
      <w:proofErr w:type="spellEnd"/>
      <w:r>
        <w:t xml:space="preserve"> в адрес разработчика не был представлен.</w:t>
      </w:r>
    </w:p>
    <w:p w:rsidR="003C0086" w:rsidRDefault="003C0086" w:rsidP="003C0086">
      <w:pPr>
        <w:pStyle w:val="6"/>
        <w:shd w:val="clear" w:color="auto" w:fill="auto"/>
        <w:spacing w:before="0" w:line="485" w:lineRule="exact"/>
        <w:ind w:left="20" w:right="20" w:firstLine="560"/>
      </w:pPr>
      <w:r>
        <w:t xml:space="preserve">Горячее водоснабжение жилых домов осуществляется от газовых водогрейных колонок, общественных, культурно-бытовых и административных зданий - от местных </w:t>
      </w:r>
      <w:proofErr w:type="spellStart"/>
      <w:r>
        <w:t>водоподогревателей</w:t>
      </w:r>
      <w:proofErr w:type="spellEnd"/>
      <w:r>
        <w:t>.</w:t>
      </w:r>
      <w:r>
        <w:br w:type="page"/>
      </w:r>
    </w:p>
    <w:p w:rsidR="003C0086" w:rsidRDefault="003C0086" w:rsidP="003C0086">
      <w:pPr>
        <w:spacing w:after="364" w:line="220" w:lineRule="exact"/>
        <w:ind w:firstLine="560"/>
        <w:jc w:val="both"/>
      </w:pPr>
      <w:r>
        <w:rPr>
          <w:rStyle w:val="30"/>
          <w:rFonts w:eastAsia="Courier New"/>
          <w:b w:val="0"/>
          <w:bCs w:val="0"/>
        </w:rPr>
        <w:lastRenderedPageBreak/>
        <w:t>ЧАСТЬ 2. ПРОГНОЗЫ ПРИРОСТОВ ПЛОЩАДИ СТРОИТЕЛЬНЫХ ФОНДОВ</w:t>
      </w:r>
    </w:p>
    <w:p w:rsidR="003C0086" w:rsidRDefault="003C0086" w:rsidP="003C0086">
      <w:pPr>
        <w:pStyle w:val="6"/>
        <w:shd w:val="clear" w:color="auto" w:fill="auto"/>
        <w:spacing w:before="0"/>
        <w:ind w:right="20" w:firstLine="560"/>
      </w:pPr>
    </w:p>
    <w:p w:rsidR="003C0086" w:rsidRPr="00AE1031" w:rsidRDefault="003C0086" w:rsidP="003C0086">
      <w:pPr>
        <w:pStyle w:val="ad"/>
        <w:tabs>
          <w:tab w:val="left" w:pos="1276"/>
        </w:tabs>
        <w:spacing w:line="276" w:lineRule="auto"/>
        <w:ind w:left="0" w:right="-21" w:firstLine="851"/>
        <w:jc w:val="both"/>
      </w:pPr>
      <w:r w:rsidRPr="00AE1031">
        <w:t>Генеральным планом для строительства предусматриваются объекты местного значения:</w:t>
      </w:r>
    </w:p>
    <w:p w:rsidR="003C0086" w:rsidRPr="00AE1031" w:rsidRDefault="003C0086" w:rsidP="003C0086">
      <w:pPr>
        <w:pStyle w:val="ad"/>
        <w:numPr>
          <w:ilvl w:val="0"/>
          <w:numId w:val="24"/>
        </w:numPr>
        <w:tabs>
          <w:tab w:val="left" w:pos="851"/>
        </w:tabs>
        <w:spacing w:line="276" w:lineRule="auto"/>
        <w:ind w:right="-21" w:hanging="1211"/>
        <w:jc w:val="both"/>
      </w:pPr>
      <w:r w:rsidRPr="00AE1031">
        <w:t>Строительство стадиона;</w:t>
      </w:r>
    </w:p>
    <w:p w:rsidR="003C0086" w:rsidRPr="00AE1031" w:rsidRDefault="003C0086" w:rsidP="003C0086">
      <w:pPr>
        <w:pStyle w:val="ad"/>
        <w:numPr>
          <w:ilvl w:val="0"/>
          <w:numId w:val="24"/>
        </w:numPr>
        <w:tabs>
          <w:tab w:val="left" w:pos="851"/>
        </w:tabs>
        <w:spacing w:line="276" w:lineRule="auto"/>
        <w:ind w:right="-21" w:hanging="1211"/>
        <w:jc w:val="both"/>
      </w:pPr>
      <w:r w:rsidRPr="00AE1031">
        <w:t>Выделение территории для нового кладбища;</w:t>
      </w:r>
    </w:p>
    <w:p w:rsidR="003C0086" w:rsidRPr="00AE1031" w:rsidRDefault="003C0086" w:rsidP="003C0086">
      <w:pPr>
        <w:pStyle w:val="ad"/>
        <w:numPr>
          <w:ilvl w:val="0"/>
          <w:numId w:val="24"/>
        </w:numPr>
        <w:tabs>
          <w:tab w:val="left" w:pos="851"/>
        </w:tabs>
        <w:spacing w:line="276" w:lineRule="auto"/>
        <w:ind w:right="-21" w:hanging="1211"/>
        <w:jc w:val="both"/>
      </w:pPr>
      <w:r w:rsidRPr="00AE1031">
        <w:t>В области инженерных сетей:</w:t>
      </w:r>
    </w:p>
    <w:p w:rsidR="003C0086" w:rsidRPr="00AE1031" w:rsidRDefault="003C0086" w:rsidP="003C0086">
      <w:pPr>
        <w:pStyle w:val="ad"/>
        <w:numPr>
          <w:ilvl w:val="0"/>
          <w:numId w:val="25"/>
        </w:numPr>
        <w:tabs>
          <w:tab w:val="left" w:pos="851"/>
        </w:tabs>
        <w:spacing w:line="276" w:lineRule="auto"/>
        <w:ind w:left="851" w:right="-21" w:firstLine="0"/>
        <w:jc w:val="both"/>
      </w:pPr>
      <w:r w:rsidRPr="00AE1031">
        <w:t xml:space="preserve"> строительство берегоукрепительных сооружений;</w:t>
      </w:r>
    </w:p>
    <w:p w:rsidR="003C0086" w:rsidRPr="00AE1031" w:rsidRDefault="003C0086" w:rsidP="003C0086">
      <w:pPr>
        <w:pStyle w:val="ad"/>
        <w:numPr>
          <w:ilvl w:val="0"/>
          <w:numId w:val="25"/>
        </w:numPr>
        <w:tabs>
          <w:tab w:val="left" w:pos="851"/>
        </w:tabs>
        <w:spacing w:line="276" w:lineRule="auto"/>
        <w:ind w:left="851" w:right="-21" w:firstLine="0"/>
        <w:jc w:val="both"/>
      </w:pPr>
      <w:r w:rsidRPr="00AE1031">
        <w:t>обустройство СЗО для водозаборов;</w:t>
      </w:r>
    </w:p>
    <w:p w:rsidR="003C0086" w:rsidRPr="00AE1031" w:rsidRDefault="003C0086" w:rsidP="003C0086">
      <w:pPr>
        <w:pStyle w:val="ad"/>
        <w:numPr>
          <w:ilvl w:val="0"/>
          <w:numId w:val="23"/>
        </w:numPr>
        <w:tabs>
          <w:tab w:val="left" w:pos="851"/>
        </w:tabs>
        <w:spacing w:line="276" w:lineRule="auto"/>
        <w:ind w:left="851" w:right="-21" w:firstLine="0"/>
        <w:jc w:val="both"/>
      </w:pPr>
      <w:r w:rsidRPr="00AE1031">
        <w:t xml:space="preserve"> строительство объектов водоотведения. При размещении объектов потребуется установление охранных зон объектов.</w:t>
      </w:r>
    </w:p>
    <w:p w:rsidR="003C0086" w:rsidRDefault="003C0086" w:rsidP="003C0086">
      <w:pPr>
        <w:pStyle w:val="6"/>
        <w:shd w:val="clear" w:color="auto" w:fill="auto"/>
        <w:spacing w:before="0"/>
        <w:ind w:right="20" w:firstLine="560"/>
      </w:pPr>
    </w:p>
    <w:p w:rsidR="003C0086" w:rsidRDefault="003C0086" w:rsidP="003C0086">
      <w:pPr>
        <w:pStyle w:val="6"/>
        <w:shd w:val="clear" w:color="auto" w:fill="auto"/>
        <w:spacing w:before="0"/>
        <w:ind w:right="20" w:firstLine="560"/>
        <w:sectPr w:rsidR="003C0086">
          <w:headerReference w:type="even" r:id="rId49"/>
          <w:headerReference w:type="default" r:id="rId50"/>
          <w:headerReference w:type="first" r:id="rId51"/>
          <w:pgSz w:w="11909" w:h="16838"/>
          <w:pgMar w:top="894" w:right="827" w:bottom="2776" w:left="707" w:header="0" w:footer="3" w:gutter="0"/>
          <w:cols w:space="720"/>
          <w:noEndnote/>
          <w:titlePg/>
          <w:docGrid w:linePitch="360"/>
        </w:sectPr>
      </w:pPr>
    </w:p>
    <w:p w:rsidR="003C0086" w:rsidRDefault="003C0086" w:rsidP="003C0086">
      <w:pPr>
        <w:spacing w:after="63" w:line="220" w:lineRule="exact"/>
        <w:ind w:left="60"/>
        <w:jc w:val="center"/>
      </w:pPr>
      <w:r>
        <w:rPr>
          <w:rStyle w:val="30"/>
          <w:rFonts w:eastAsia="Courier New"/>
          <w:b w:val="0"/>
          <w:bCs w:val="0"/>
        </w:rPr>
        <w:lastRenderedPageBreak/>
        <w:t>ЧАСТЬ 3. ПРОГНОЗЫ ПРИРОСТОВ ПОТРЕБЛЕНИЯ ТЕПЛОВОЙ ЭНЕРГИИ</w:t>
      </w:r>
    </w:p>
    <w:p w:rsidR="003C0086" w:rsidRDefault="003C0086" w:rsidP="003C0086">
      <w:pPr>
        <w:spacing w:after="60" w:line="220" w:lineRule="exact"/>
        <w:ind w:left="60"/>
        <w:jc w:val="center"/>
      </w:pPr>
      <w:r>
        <w:rPr>
          <w:rStyle w:val="30"/>
          <w:rFonts w:eastAsia="Courier New"/>
          <w:b w:val="0"/>
          <w:bCs w:val="0"/>
        </w:rPr>
        <w:t>(МОЩНОСТИ)</w:t>
      </w:r>
    </w:p>
    <w:p w:rsidR="003C0086" w:rsidRDefault="003C0086" w:rsidP="003C0086">
      <w:pPr>
        <w:pStyle w:val="6"/>
        <w:shd w:val="clear" w:color="auto" w:fill="auto"/>
        <w:spacing w:before="0" w:line="485" w:lineRule="exact"/>
        <w:ind w:right="20" w:firstLine="580"/>
        <w:sectPr w:rsidR="003C0086">
          <w:type w:val="continuous"/>
          <w:pgSz w:w="11909" w:h="16838"/>
          <w:pgMar w:top="618" w:right="852" w:bottom="12647" w:left="703" w:header="0" w:footer="3" w:gutter="0"/>
          <w:cols w:space="720"/>
          <w:noEndnote/>
          <w:docGrid w:linePitch="360"/>
        </w:sectPr>
      </w:pPr>
      <w:r>
        <w:t>Теплоснабжение прогнозируемых к строительству объектов предусматривается только от индивидуальных источников тепловой энергии, поэтому приростов потребления тепла на цели централизованного теплоснабжения не ожидается. При этом в качестве основного вида топлива индивидуальных источников предусматривается газ.</w:t>
      </w:r>
    </w:p>
    <w:p w:rsidR="003C0086" w:rsidRDefault="003C0086" w:rsidP="003C0086">
      <w:pPr>
        <w:keepNext/>
        <w:keepLines/>
        <w:numPr>
          <w:ilvl w:val="0"/>
          <w:numId w:val="22"/>
        </w:numPr>
        <w:tabs>
          <w:tab w:val="left" w:pos="1312"/>
        </w:tabs>
        <w:spacing w:after="53" w:line="300" w:lineRule="exact"/>
        <w:ind w:left="680"/>
        <w:jc w:val="both"/>
        <w:outlineLvl w:val="1"/>
      </w:pPr>
      <w:bookmarkStart w:id="3" w:name="bookmark3"/>
      <w:r>
        <w:rPr>
          <w:rStyle w:val="22"/>
          <w:rFonts w:eastAsia="Courier New"/>
          <w:b w:val="0"/>
          <w:bCs w:val="0"/>
        </w:rPr>
        <w:lastRenderedPageBreak/>
        <w:t>СХЕМА ТЕПЛОСНАБЖЕНИЯ</w:t>
      </w:r>
      <w:bookmarkEnd w:id="3"/>
    </w:p>
    <w:p w:rsidR="003C0086" w:rsidRDefault="003C0086" w:rsidP="003C0086">
      <w:pPr>
        <w:framePr w:h="2578" w:wrap="around" w:hAnchor="margin" w:x="-138" w:y="107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352675" cy="1638300"/>
            <wp:effectExtent l="19050" t="0" r="9525" b="0"/>
            <wp:docPr id="24" name="Рисунок 24" descr="imag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age1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086" w:rsidRDefault="003C0086" w:rsidP="003C0086">
      <w:pPr>
        <w:spacing w:line="480" w:lineRule="exact"/>
        <w:ind w:left="100"/>
      </w:pPr>
      <w:r>
        <w:rPr>
          <w:rStyle w:val="50"/>
          <w:rFonts w:eastAsia="Courier New"/>
          <w:b w:val="0"/>
          <w:bCs w:val="0"/>
        </w:rPr>
        <w:t>РАЗДЕЛ 1</w:t>
      </w:r>
    </w:p>
    <w:p w:rsidR="003C0086" w:rsidRDefault="003C0086" w:rsidP="003C0086">
      <w:pPr>
        <w:spacing w:after="420" w:line="480" w:lineRule="exact"/>
        <w:ind w:left="100"/>
      </w:pPr>
      <w:r>
        <w:rPr>
          <w:rStyle w:val="50"/>
          <w:rFonts w:eastAsia="Courier New"/>
          <w:b w:val="0"/>
          <w:bCs w:val="0"/>
        </w:rPr>
        <w:t>ПОКАЗАТЕЛИ ПЕРСПЕКТИВНОГО СПРОСА НА ТЕПЛОВУЮ ЭНЕРГИЮ (МОЩНОСТЬ) И ТЕПЛОНОСИТЕЛЬ В УСТАНОВЛЕННЫХ ГРАНИЦАХ ТЕРРИТОРИИ ПОСЕЛЕНИЯ</w:t>
      </w:r>
    </w:p>
    <w:p w:rsidR="003C0086" w:rsidRDefault="003C0086" w:rsidP="003C0086">
      <w:pPr>
        <w:spacing w:line="480" w:lineRule="exact"/>
        <w:ind w:right="360"/>
        <w:jc w:val="right"/>
      </w:pPr>
      <w:r>
        <w:rPr>
          <w:rStyle w:val="50"/>
          <w:rFonts w:eastAsia="Courier New"/>
          <w:b w:val="0"/>
          <w:bCs w:val="0"/>
        </w:rPr>
        <w:t>Таблица 2.20.</w:t>
      </w:r>
    </w:p>
    <w:p w:rsidR="003C0086" w:rsidRDefault="003C0086" w:rsidP="00357EDE">
      <w:pPr>
        <w:spacing w:line="480" w:lineRule="exact"/>
        <w:ind w:right="360"/>
        <w:jc w:val="center"/>
      </w:pPr>
      <w:r>
        <w:rPr>
          <w:rStyle w:val="50"/>
          <w:rFonts w:eastAsia="Courier New"/>
          <w:b w:val="0"/>
          <w:bCs w:val="0"/>
        </w:rPr>
        <w:t xml:space="preserve">Уровень перспективного спроса на тепловую энергию от </w:t>
      </w:r>
      <w:proofErr w:type="gramStart"/>
      <w:r>
        <w:rPr>
          <w:rStyle w:val="50"/>
          <w:rFonts w:eastAsia="Courier New"/>
          <w:b w:val="0"/>
          <w:bCs w:val="0"/>
        </w:rPr>
        <w:t>централизованной</w:t>
      </w:r>
      <w:proofErr w:type="gramEnd"/>
    </w:p>
    <w:p w:rsidR="003C0086" w:rsidRDefault="003C0086" w:rsidP="00357EDE">
      <w:pPr>
        <w:spacing w:after="444" w:line="480" w:lineRule="exact"/>
        <w:ind w:right="80"/>
        <w:jc w:val="center"/>
      </w:pPr>
      <w:r>
        <w:rPr>
          <w:rStyle w:val="50"/>
          <w:rFonts w:eastAsia="Courier New"/>
          <w:b w:val="0"/>
          <w:bCs w:val="0"/>
        </w:rPr>
        <w:t>котельной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2"/>
        <w:gridCol w:w="3557"/>
        <w:gridCol w:w="2270"/>
        <w:gridCol w:w="1776"/>
        <w:gridCol w:w="1896"/>
      </w:tblGrid>
      <w:tr w:rsidR="003C0086" w:rsidTr="00544CF9">
        <w:trPr>
          <w:trHeight w:hRule="exact" w:val="562"/>
          <w:jc w:val="center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171" w:wrap="notBeside" w:vAnchor="text" w:hAnchor="text" w:xAlign="center" w:y="1"/>
              <w:shd w:val="clear" w:color="auto" w:fill="auto"/>
              <w:spacing w:before="0" w:line="220" w:lineRule="exact"/>
              <w:ind w:left="220" w:firstLine="0"/>
              <w:jc w:val="left"/>
            </w:pPr>
            <w:r>
              <w:rPr>
                <w:rStyle w:val="11pt"/>
              </w:rPr>
              <w:t>№</w:t>
            </w:r>
          </w:p>
        </w:tc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17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pt"/>
              </w:rPr>
              <w:t>Расчетный элемент территориального деления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17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pt"/>
              </w:rPr>
              <w:t>Подключенная нагрузка (базовый уровень), Гкал/час.</w:t>
            </w:r>
          </w:p>
        </w:tc>
        <w:tc>
          <w:tcPr>
            <w:tcW w:w="36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17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pt"/>
              </w:rPr>
              <w:t>Подключенная нагрузка, Гкал/час.</w:t>
            </w:r>
          </w:p>
        </w:tc>
      </w:tr>
      <w:tr w:rsidR="003C0086" w:rsidTr="00544CF9">
        <w:trPr>
          <w:trHeight w:hRule="exact" w:val="552"/>
          <w:jc w:val="center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framePr w:w="10171" w:wrap="notBeside" w:vAnchor="text" w:hAnchor="text" w:xAlign="center" w:y="1"/>
            </w:pPr>
          </w:p>
        </w:tc>
        <w:tc>
          <w:tcPr>
            <w:tcW w:w="355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framePr w:w="10171" w:wrap="notBeside" w:vAnchor="text" w:hAnchor="text" w:xAlign="center" w:y="1"/>
            </w:pPr>
          </w:p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framePr w:w="10171" w:wrap="notBeside" w:vAnchor="text" w:hAnchor="text" w:xAlign="center" w:y="1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17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2016-2021 г.г.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17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2020-2029 г.г.</w:t>
            </w:r>
          </w:p>
        </w:tc>
      </w:tr>
      <w:tr w:rsidR="003C0086" w:rsidTr="00544CF9">
        <w:trPr>
          <w:trHeight w:hRule="exact" w:val="45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171" w:wrap="notBeside" w:vAnchor="text" w:hAnchor="text" w:xAlign="center" w:y="1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11pt"/>
              </w:rPr>
              <w:t>1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17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Село Терекское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17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0,412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17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0,395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17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0,395</w:t>
            </w:r>
          </w:p>
        </w:tc>
      </w:tr>
    </w:tbl>
    <w:p w:rsidR="00357EDE" w:rsidRDefault="00357EDE" w:rsidP="003C0086">
      <w:pPr>
        <w:framePr w:w="10171" w:wrap="notBeside" w:vAnchor="text" w:hAnchor="text" w:xAlign="center" w:y="1"/>
        <w:spacing w:line="260" w:lineRule="exact"/>
        <w:rPr>
          <w:rStyle w:val="a9"/>
          <w:rFonts w:eastAsia="Courier New"/>
          <w:b w:val="0"/>
          <w:bCs w:val="0"/>
        </w:rPr>
      </w:pPr>
    </w:p>
    <w:p w:rsidR="00B955DB" w:rsidRDefault="00B955DB" w:rsidP="00B955DB">
      <w:pPr>
        <w:framePr w:w="10171" w:wrap="notBeside" w:vAnchor="text" w:hAnchor="text" w:xAlign="center" w:y="1"/>
        <w:spacing w:line="260" w:lineRule="exact"/>
        <w:rPr>
          <w:rStyle w:val="a9"/>
          <w:rFonts w:eastAsia="Courier New"/>
          <w:b w:val="0"/>
          <w:bCs w:val="0"/>
        </w:rPr>
      </w:pPr>
      <w:r>
        <w:rPr>
          <w:rStyle w:val="a9"/>
          <w:rFonts w:eastAsia="Courier New"/>
          <w:b w:val="0"/>
          <w:bCs w:val="0"/>
        </w:rPr>
        <w:t xml:space="preserve">                                                                                                                                Таблица 2.21. </w:t>
      </w:r>
    </w:p>
    <w:p w:rsidR="00B955DB" w:rsidRDefault="00B955DB" w:rsidP="003C0086">
      <w:pPr>
        <w:framePr w:w="10171" w:wrap="notBeside" w:vAnchor="text" w:hAnchor="text" w:xAlign="center" w:y="1"/>
        <w:spacing w:line="260" w:lineRule="exact"/>
        <w:rPr>
          <w:rStyle w:val="a9"/>
          <w:rFonts w:eastAsia="Courier New"/>
          <w:b w:val="0"/>
          <w:bCs w:val="0"/>
        </w:rPr>
      </w:pPr>
    </w:p>
    <w:p w:rsidR="00357EDE" w:rsidRDefault="00357EDE" w:rsidP="003C0086">
      <w:pPr>
        <w:framePr w:w="10171" w:wrap="notBeside" w:vAnchor="text" w:hAnchor="text" w:xAlign="center" w:y="1"/>
        <w:spacing w:line="260" w:lineRule="exact"/>
        <w:rPr>
          <w:rStyle w:val="a9"/>
          <w:rFonts w:eastAsia="Courier New"/>
          <w:b w:val="0"/>
          <w:bCs w:val="0"/>
        </w:rPr>
      </w:pPr>
      <w:r>
        <w:rPr>
          <w:rStyle w:val="a9"/>
          <w:rFonts w:eastAsia="Courier New"/>
          <w:b w:val="0"/>
          <w:bCs w:val="0"/>
        </w:rPr>
        <w:t xml:space="preserve">    Показатель перспективного спроса на </w:t>
      </w:r>
      <w:proofErr w:type="spellStart"/>
      <w:r>
        <w:rPr>
          <w:rStyle w:val="a9"/>
          <w:rFonts w:eastAsia="Courier New"/>
          <w:b w:val="0"/>
          <w:bCs w:val="0"/>
        </w:rPr>
        <w:t>теплоэнергию</w:t>
      </w:r>
      <w:proofErr w:type="spellEnd"/>
      <w:r>
        <w:rPr>
          <w:rStyle w:val="a9"/>
          <w:rFonts w:eastAsia="Courier New"/>
          <w:b w:val="0"/>
          <w:bCs w:val="0"/>
        </w:rPr>
        <w:t xml:space="preserve"> в жилом фонде от </w:t>
      </w:r>
      <w:proofErr w:type="gramStart"/>
      <w:r>
        <w:rPr>
          <w:rStyle w:val="a9"/>
          <w:rFonts w:eastAsia="Courier New"/>
          <w:b w:val="0"/>
          <w:bCs w:val="0"/>
        </w:rPr>
        <w:t>индивидуальных</w:t>
      </w:r>
      <w:proofErr w:type="gramEnd"/>
      <w:r>
        <w:rPr>
          <w:rStyle w:val="a9"/>
          <w:rFonts w:eastAsia="Courier New"/>
          <w:b w:val="0"/>
          <w:bCs w:val="0"/>
        </w:rPr>
        <w:t xml:space="preserve"> </w:t>
      </w:r>
    </w:p>
    <w:p w:rsidR="00357EDE" w:rsidRPr="00357EDE" w:rsidRDefault="00357EDE" w:rsidP="00357EDE">
      <w:pPr>
        <w:framePr w:w="10171" w:wrap="notBeside" w:vAnchor="text" w:hAnchor="text" w:xAlign="center" w:y="1"/>
        <w:spacing w:line="260" w:lineRule="exact"/>
        <w:jc w:val="center"/>
        <w:rPr>
          <w:b/>
        </w:rPr>
      </w:pPr>
      <w:proofErr w:type="spellStart"/>
      <w:r w:rsidRPr="00357EDE">
        <w:rPr>
          <w:rStyle w:val="a9"/>
          <w:rFonts w:eastAsia="Courier New"/>
          <w:b w:val="0"/>
        </w:rPr>
        <w:t>котлоагрегатов</w:t>
      </w:r>
      <w:proofErr w:type="spellEnd"/>
    </w:p>
    <w:p w:rsidR="003C0086" w:rsidRDefault="003C0086" w:rsidP="003C0086">
      <w:pPr>
        <w:rPr>
          <w:sz w:val="2"/>
          <w:szCs w:val="2"/>
        </w:rPr>
      </w:pPr>
    </w:p>
    <w:p w:rsidR="003C0086" w:rsidRDefault="003C0086" w:rsidP="003C0086">
      <w:pPr>
        <w:framePr w:h="249" w:vSpace="163" w:wrap="around" w:vAnchor="text" w:hAnchor="margin" w:x="3047" w:y="481"/>
        <w:spacing w:line="240" w:lineRule="exact"/>
        <w:ind w:left="100"/>
      </w:pPr>
      <w:r>
        <w:rPr>
          <w:rStyle w:val="5Exact"/>
          <w:rFonts w:eastAsia="Courier New"/>
          <w:b w:val="0"/>
          <w:bCs w:val="0"/>
          <w:spacing w:val="0"/>
        </w:rPr>
        <w:t xml:space="preserve">индивидуальных </w:t>
      </w:r>
      <w:proofErr w:type="spellStart"/>
      <w:r>
        <w:rPr>
          <w:rStyle w:val="5Exact"/>
          <w:rFonts w:eastAsia="Courier New"/>
          <w:b w:val="0"/>
          <w:bCs w:val="0"/>
          <w:spacing w:val="0"/>
        </w:rPr>
        <w:t>котлоагрегатов</w:t>
      </w:r>
      <w:proofErr w:type="spell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194"/>
        <w:gridCol w:w="1464"/>
        <w:gridCol w:w="2064"/>
        <w:gridCol w:w="1469"/>
        <w:gridCol w:w="2064"/>
      </w:tblGrid>
      <w:tr w:rsidR="003C0086" w:rsidTr="00544CF9">
        <w:trPr>
          <w:trHeight w:hRule="exact" w:val="298"/>
        </w:trPr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9254" w:h="1733" w:hSpace="643" w:wrap="notBeside" w:vAnchor="text" w:hAnchor="text" w:x="644" w:y="48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pt"/>
              </w:rPr>
              <w:t>Терекское</w:t>
            </w:r>
          </w:p>
          <w:p w:rsidR="003C0086" w:rsidRDefault="003C0086" w:rsidP="00544CF9">
            <w:pPr>
              <w:pStyle w:val="6"/>
              <w:framePr w:w="9254" w:h="1733" w:hSpace="643" w:wrap="notBeside" w:vAnchor="text" w:hAnchor="text" w:x="644" w:y="48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pt"/>
              </w:rPr>
              <w:t>сельское</w:t>
            </w:r>
          </w:p>
          <w:p w:rsidR="003C0086" w:rsidRDefault="003C0086" w:rsidP="00544CF9">
            <w:pPr>
              <w:pStyle w:val="6"/>
              <w:framePr w:w="9254" w:h="1733" w:hSpace="643" w:wrap="notBeside" w:vAnchor="text" w:hAnchor="text" w:x="644" w:y="48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pt"/>
              </w:rPr>
              <w:t>поселение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9254" w:h="1733" w:hSpace="643" w:wrap="notBeside" w:vAnchor="text" w:hAnchor="text" w:x="644" w:y="48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Базовый период</w:t>
            </w:r>
          </w:p>
        </w:tc>
        <w:tc>
          <w:tcPr>
            <w:tcW w:w="35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9254" w:h="1733" w:hSpace="643" w:wrap="notBeside" w:vAnchor="text" w:hAnchor="text" w:x="644" w:y="48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Срок действия схемы</w:t>
            </w:r>
          </w:p>
        </w:tc>
      </w:tr>
      <w:tr w:rsidR="003C0086" w:rsidTr="00544CF9">
        <w:trPr>
          <w:trHeight w:hRule="exact" w:val="1022"/>
        </w:trPr>
        <w:tc>
          <w:tcPr>
            <w:tcW w:w="21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framePr w:w="9254" w:h="1733" w:hSpace="643" w:wrap="notBeside" w:vAnchor="text" w:hAnchor="text" w:x="644" w:y="481"/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9254" w:h="1733" w:hSpace="643" w:wrap="notBeside" w:vAnchor="text" w:hAnchor="text" w:x="644" w:y="481"/>
              <w:shd w:val="clear" w:color="auto" w:fill="auto"/>
              <w:spacing w:before="0" w:after="60" w:line="220" w:lineRule="exact"/>
              <w:ind w:firstLine="0"/>
              <w:jc w:val="center"/>
            </w:pPr>
            <w:r>
              <w:rPr>
                <w:rStyle w:val="11pt"/>
              </w:rPr>
              <w:t>Нагрузка,</w:t>
            </w:r>
          </w:p>
          <w:p w:rsidR="003C0086" w:rsidRDefault="003C0086" w:rsidP="00544CF9">
            <w:pPr>
              <w:pStyle w:val="6"/>
              <w:framePr w:w="9254" w:h="1733" w:hSpace="643" w:wrap="notBeside" w:vAnchor="text" w:hAnchor="text" w:x="644" w:y="481"/>
              <w:shd w:val="clear" w:color="auto" w:fill="auto"/>
              <w:spacing w:before="60" w:line="220" w:lineRule="exact"/>
              <w:ind w:firstLine="0"/>
              <w:jc w:val="center"/>
            </w:pPr>
            <w:r>
              <w:rPr>
                <w:rStyle w:val="11pt"/>
              </w:rPr>
              <w:t>Гкал/</w:t>
            </w:r>
            <w:proofErr w:type="gramStart"/>
            <w:r>
              <w:rPr>
                <w:rStyle w:val="11pt"/>
              </w:rPr>
              <w:t>ч</w:t>
            </w:r>
            <w:proofErr w:type="gramEnd"/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9254" w:h="1733" w:hSpace="643" w:wrap="notBeside" w:vAnchor="text" w:hAnchor="text" w:x="644" w:y="48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11pt"/>
              </w:rPr>
              <w:t>Количество тепла на цели теплоснабжения, Гкал/год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9254" w:h="1733" w:hSpace="643" w:wrap="notBeside" w:vAnchor="text" w:hAnchor="text" w:x="644" w:y="481"/>
              <w:shd w:val="clear" w:color="auto" w:fill="auto"/>
              <w:spacing w:before="0" w:after="60" w:line="220" w:lineRule="exact"/>
              <w:ind w:firstLine="0"/>
              <w:jc w:val="center"/>
            </w:pPr>
            <w:r>
              <w:rPr>
                <w:rStyle w:val="11pt"/>
              </w:rPr>
              <w:t>Нагрузка,</w:t>
            </w:r>
          </w:p>
          <w:p w:rsidR="003C0086" w:rsidRDefault="003C0086" w:rsidP="00544CF9">
            <w:pPr>
              <w:pStyle w:val="6"/>
              <w:framePr w:w="9254" w:h="1733" w:hSpace="643" w:wrap="notBeside" w:vAnchor="text" w:hAnchor="text" w:x="644" w:y="481"/>
              <w:shd w:val="clear" w:color="auto" w:fill="auto"/>
              <w:spacing w:before="60" w:line="220" w:lineRule="exact"/>
              <w:ind w:firstLine="0"/>
              <w:jc w:val="center"/>
            </w:pPr>
            <w:r>
              <w:rPr>
                <w:rStyle w:val="11pt"/>
              </w:rPr>
              <w:t>Гкал/</w:t>
            </w:r>
            <w:proofErr w:type="gramStart"/>
            <w:r>
              <w:rPr>
                <w:rStyle w:val="11pt"/>
              </w:rPr>
              <w:t>ч</w:t>
            </w:r>
            <w:proofErr w:type="gramEnd"/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9254" w:h="1733" w:hSpace="643" w:wrap="notBeside" w:vAnchor="text" w:hAnchor="text" w:x="644" w:y="48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11pt"/>
              </w:rPr>
              <w:t>Количество тепла на цели теплоснабжения, Гкал/год</w:t>
            </w:r>
          </w:p>
        </w:tc>
      </w:tr>
      <w:tr w:rsidR="003C0086" w:rsidTr="00544CF9">
        <w:trPr>
          <w:trHeight w:hRule="exact" w:val="413"/>
        </w:trPr>
        <w:tc>
          <w:tcPr>
            <w:tcW w:w="21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framePr w:w="9254" w:h="1733" w:hSpace="643" w:wrap="notBeside" w:vAnchor="text" w:hAnchor="text" w:x="644" w:y="481"/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9254" w:h="1733" w:hSpace="643" w:wrap="notBeside" w:vAnchor="text" w:hAnchor="text" w:x="644" w:y="48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5,6100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9254" w:h="1733" w:hSpace="643" w:wrap="notBeside" w:vAnchor="text" w:hAnchor="text" w:x="644" w:y="48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16959,9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9254" w:h="1733" w:hSpace="643" w:wrap="notBeside" w:vAnchor="text" w:hAnchor="text" w:x="644" w:y="48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5,6100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9254" w:h="1733" w:hSpace="643" w:wrap="notBeside" w:vAnchor="text" w:hAnchor="text" w:x="644" w:y="48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16959,9</w:t>
            </w:r>
          </w:p>
        </w:tc>
      </w:tr>
    </w:tbl>
    <w:p w:rsidR="003C0086" w:rsidRDefault="003C0086" w:rsidP="003C0086">
      <w:pPr>
        <w:rPr>
          <w:sz w:val="2"/>
          <w:szCs w:val="2"/>
        </w:rPr>
      </w:pPr>
    </w:p>
    <w:p w:rsidR="003C0086" w:rsidRPr="00F925AC" w:rsidRDefault="003C0086" w:rsidP="00CD2536">
      <w:pPr>
        <w:tabs>
          <w:tab w:val="right" w:pos="4458"/>
          <w:tab w:val="right" w:pos="5691"/>
          <w:tab w:val="right" w:pos="6152"/>
          <w:tab w:val="right" w:pos="7558"/>
          <w:tab w:val="right" w:pos="8941"/>
          <w:tab w:val="right" w:pos="10170"/>
        </w:tabs>
        <w:spacing w:before="263" w:line="413" w:lineRule="exact"/>
        <w:ind w:left="680"/>
        <w:jc w:val="both"/>
        <w:rPr>
          <w:rFonts w:ascii="Calibri" w:hAnsi="Calibri"/>
        </w:rPr>
      </w:pPr>
      <w:r w:rsidRPr="00F925AC">
        <w:rPr>
          <w:rFonts w:ascii="Calibri" w:hAnsi="Calibri"/>
        </w:rPr>
        <w:t>Примечание:</w:t>
      </w:r>
      <w:r w:rsidRPr="00F925AC">
        <w:rPr>
          <w:rFonts w:ascii="Calibri" w:hAnsi="Calibri"/>
        </w:rPr>
        <w:tab/>
        <w:t>общественно-деловая</w:t>
      </w:r>
      <w:r w:rsidR="00CD2536" w:rsidRPr="00F925AC">
        <w:rPr>
          <w:rFonts w:ascii="Calibri" w:hAnsi="Calibri"/>
        </w:rPr>
        <w:t xml:space="preserve"> </w:t>
      </w:r>
      <w:r w:rsidR="00CD2536" w:rsidRPr="00F925AC">
        <w:rPr>
          <w:rFonts w:ascii="Calibri" w:hAnsi="Calibri"/>
        </w:rPr>
        <w:tab/>
        <w:t xml:space="preserve">застройка </w:t>
      </w:r>
      <w:r w:rsidRPr="00F925AC">
        <w:rPr>
          <w:rFonts w:ascii="Calibri" w:hAnsi="Calibri"/>
        </w:rPr>
        <w:t>на</w:t>
      </w:r>
      <w:r w:rsidR="00CD2536" w:rsidRPr="00F925AC">
        <w:rPr>
          <w:rFonts w:ascii="Calibri" w:hAnsi="Calibri"/>
        </w:rPr>
        <w:t xml:space="preserve"> </w:t>
      </w:r>
      <w:r w:rsidR="00CD2536" w:rsidRPr="00F925AC">
        <w:rPr>
          <w:rFonts w:ascii="Calibri" w:hAnsi="Calibri"/>
        </w:rPr>
        <w:tab/>
        <w:t xml:space="preserve">территории </w:t>
      </w:r>
      <w:r w:rsidRPr="00F925AC">
        <w:rPr>
          <w:rFonts w:ascii="Calibri" w:hAnsi="Calibri"/>
        </w:rPr>
        <w:tab/>
        <w:t>сельского</w:t>
      </w:r>
      <w:r w:rsidR="00CD2536" w:rsidRPr="00F925AC">
        <w:rPr>
          <w:rFonts w:ascii="Calibri" w:hAnsi="Calibri"/>
        </w:rPr>
        <w:t xml:space="preserve"> </w:t>
      </w:r>
      <w:r w:rsidRPr="00F925AC">
        <w:rPr>
          <w:rFonts w:ascii="Calibri" w:hAnsi="Calibri"/>
        </w:rPr>
        <w:t xml:space="preserve">поселения </w:t>
      </w:r>
      <w:r w:rsidR="00CD2536" w:rsidRPr="00F925AC">
        <w:rPr>
          <w:rFonts w:ascii="Calibri" w:hAnsi="Calibri"/>
        </w:rPr>
        <w:t xml:space="preserve">Терекское </w:t>
      </w:r>
      <w:r w:rsidRPr="00F925AC">
        <w:rPr>
          <w:rFonts w:ascii="Calibri" w:hAnsi="Calibri"/>
        </w:rPr>
        <w:t>не предусматривается.</w:t>
      </w:r>
    </w:p>
    <w:p w:rsidR="00CD2536" w:rsidRDefault="00CD2536" w:rsidP="00CD2536">
      <w:pPr>
        <w:tabs>
          <w:tab w:val="right" w:pos="4458"/>
          <w:tab w:val="right" w:pos="5691"/>
          <w:tab w:val="right" w:pos="6152"/>
          <w:tab w:val="right" w:pos="7558"/>
          <w:tab w:val="right" w:pos="8941"/>
          <w:tab w:val="right" w:pos="10170"/>
        </w:tabs>
        <w:spacing w:before="263" w:line="413" w:lineRule="exact"/>
        <w:ind w:left="680"/>
        <w:jc w:val="both"/>
      </w:pPr>
    </w:p>
    <w:p w:rsidR="00CD2536" w:rsidRDefault="00CD2536" w:rsidP="00CD2536">
      <w:pPr>
        <w:tabs>
          <w:tab w:val="right" w:pos="4458"/>
          <w:tab w:val="right" w:pos="5691"/>
          <w:tab w:val="right" w:pos="6152"/>
          <w:tab w:val="right" w:pos="7558"/>
          <w:tab w:val="right" w:pos="8941"/>
          <w:tab w:val="right" w:pos="10170"/>
        </w:tabs>
        <w:spacing w:before="263" w:line="413" w:lineRule="exact"/>
        <w:ind w:left="680"/>
        <w:jc w:val="both"/>
      </w:pPr>
    </w:p>
    <w:p w:rsidR="00CD2536" w:rsidRDefault="00CD2536" w:rsidP="00CD2536">
      <w:pPr>
        <w:tabs>
          <w:tab w:val="right" w:pos="4458"/>
          <w:tab w:val="right" w:pos="5691"/>
          <w:tab w:val="right" w:pos="6152"/>
          <w:tab w:val="right" w:pos="7558"/>
          <w:tab w:val="right" w:pos="8941"/>
          <w:tab w:val="right" w:pos="10170"/>
        </w:tabs>
        <w:spacing w:before="263" w:line="413" w:lineRule="exact"/>
        <w:ind w:left="680"/>
        <w:jc w:val="both"/>
      </w:pPr>
    </w:p>
    <w:p w:rsidR="003C0086" w:rsidRDefault="003C0086" w:rsidP="003C0086">
      <w:pPr>
        <w:pStyle w:val="61"/>
        <w:shd w:val="clear" w:color="auto" w:fill="auto"/>
        <w:spacing w:before="0" w:line="180" w:lineRule="exact"/>
        <w:ind w:left="440"/>
        <w:jc w:val="left"/>
      </w:pPr>
      <w:r>
        <w:rPr>
          <w:vertAlign w:val="superscript"/>
        </w:rPr>
        <w:t>1</w:t>
      </w:r>
      <w:r>
        <w:t xml:space="preserve"> Увеличение перспективного спроса не ожидается.</w:t>
      </w:r>
      <w:r>
        <w:br w:type="page"/>
      </w:r>
    </w:p>
    <w:p w:rsidR="003C0086" w:rsidRDefault="003C0086" w:rsidP="003C0086">
      <w:pPr>
        <w:spacing w:line="480" w:lineRule="exact"/>
        <w:ind w:left="6340"/>
      </w:pPr>
      <w:r>
        <w:rPr>
          <w:rStyle w:val="50"/>
          <w:rFonts w:eastAsia="Courier New"/>
          <w:b w:val="0"/>
          <w:bCs w:val="0"/>
        </w:rPr>
        <w:lastRenderedPageBreak/>
        <w:t>РАЗДЕЛ 2</w:t>
      </w:r>
    </w:p>
    <w:p w:rsidR="003C0086" w:rsidRDefault="003C0086" w:rsidP="003C0086">
      <w:pPr>
        <w:framePr w:h="2155" w:wrap="around" w:hAnchor="margin" w:x="-5" w:y="212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352675" cy="1371600"/>
            <wp:effectExtent l="19050" t="0" r="9525" b="0"/>
            <wp:docPr id="25" name="Рисунок 25" descr="image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age20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086" w:rsidRDefault="003C0086" w:rsidP="003C0086">
      <w:pPr>
        <w:spacing w:after="780" w:line="480" w:lineRule="exact"/>
        <w:ind w:left="140"/>
      </w:pPr>
      <w:r>
        <w:rPr>
          <w:rStyle w:val="50"/>
          <w:rFonts w:eastAsia="Courier New"/>
          <w:b w:val="0"/>
          <w:bCs w:val="0"/>
        </w:rPr>
        <w:t>ПЕРСПЕКТИВНЫЕ БАЛАНСЫ ТЕПЛОВОЙ МОЩНОСТИ ИСТОЧНИКОВ ТЕПЛОВОЙ ЭНЕРГИИ И ТЕПЛОВОЙ НАГРУЗКИ ПОТРЕБИТЕЛЕЙ</w:t>
      </w:r>
    </w:p>
    <w:p w:rsidR="003C0086" w:rsidRDefault="003C0086" w:rsidP="003C0086">
      <w:pPr>
        <w:spacing w:line="480" w:lineRule="exact"/>
        <w:ind w:right="140"/>
        <w:jc w:val="right"/>
      </w:pPr>
      <w:r>
        <w:rPr>
          <w:rStyle w:val="50"/>
          <w:rFonts w:eastAsia="Courier New"/>
          <w:b w:val="0"/>
          <w:bCs w:val="0"/>
        </w:rPr>
        <w:t>Таблица 2.22.</w:t>
      </w:r>
    </w:p>
    <w:p w:rsidR="003C0086" w:rsidRDefault="003C0086" w:rsidP="003C0086">
      <w:pPr>
        <w:spacing w:line="480" w:lineRule="exact"/>
        <w:ind w:right="260"/>
      </w:pPr>
      <w:r>
        <w:rPr>
          <w:rStyle w:val="50"/>
          <w:rFonts w:eastAsia="Courier New"/>
          <w:b w:val="0"/>
          <w:bCs w:val="0"/>
        </w:rPr>
        <w:t>Перспективные балансы тепловой мощности источника теплой энергии и</w:t>
      </w:r>
    </w:p>
    <w:p w:rsidR="003C0086" w:rsidRDefault="003C0086" w:rsidP="003C0086">
      <w:pPr>
        <w:spacing w:after="564" w:line="480" w:lineRule="exact"/>
        <w:ind w:right="260"/>
      </w:pPr>
      <w:r>
        <w:rPr>
          <w:rStyle w:val="50"/>
          <w:rFonts w:eastAsia="Courier New"/>
          <w:b w:val="0"/>
          <w:bCs w:val="0"/>
        </w:rPr>
        <w:t>тепловой нагрузки потребителей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2"/>
        <w:gridCol w:w="3725"/>
        <w:gridCol w:w="2131"/>
        <w:gridCol w:w="1776"/>
        <w:gridCol w:w="1891"/>
      </w:tblGrid>
      <w:tr w:rsidR="003C0086" w:rsidTr="00544CF9">
        <w:trPr>
          <w:trHeight w:hRule="exact" w:val="562"/>
          <w:jc w:val="center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195" w:wrap="notBeside" w:vAnchor="text" w:hAnchor="text" w:xAlign="center" w:y="1"/>
              <w:shd w:val="clear" w:color="auto" w:fill="auto"/>
              <w:spacing w:before="0" w:line="220" w:lineRule="exact"/>
              <w:ind w:left="220" w:firstLine="0"/>
              <w:jc w:val="left"/>
            </w:pPr>
            <w:r>
              <w:rPr>
                <w:rStyle w:val="11pt"/>
              </w:rPr>
              <w:t>№</w:t>
            </w:r>
          </w:p>
        </w:tc>
        <w:tc>
          <w:tcPr>
            <w:tcW w:w="37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195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Система теплоснабжения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19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pt"/>
              </w:rPr>
              <w:t>Подключенная</w:t>
            </w:r>
          </w:p>
          <w:p w:rsidR="003C0086" w:rsidRDefault="003C0086" w:rsidP="00544CF9">
            <w:pPr>
              <w:pStyle w:val="6"/>
              <w:framePr w:w="1019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pt"/>
              </w:rPr>
              <w:t>нагрузка</w:t>
            </w:r>
          </w:p>
          <w:p w:rsidR="003C0086" w:rsidRDefault="003C0086" w:rsidP="00544CF9">
            <w:pPr>
              <w:pStyle w:val="6"/>
              <w:framePr w:w="1019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proofErr w:type="gramStart"/>
            <w:r>
              <w:rPr>
                <w:rStyle w:val="11pt"/>
              </w:rPr>
              <w:t>(базовый</w:t>
            </w:r>
            <w:proofErr w:type="gramEnd"/>
          </w:p>
          <w:p w:rsidR="003C0086" w:rsidRDefault="003C0086" w:rsidP="00544CF9">
            <w:pPr>
              <w:pStyle w:val="6"/>
              <w:framePr w:w="1019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pt"/>
              </w:rPr>
              <w:t>уровень),</w:t>
            </w:r>
          </w:p>
          <w:p w:rsidR="003C0086" w:rsidRDefault="003C0086" w:rsidP="00544CF9">
            <w:pPr>
              <w:pStyle w:val="6"/>
              <w:framePr w:w="1019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pt"/>
              </w:rPr>
              <w:t>Гкал/час.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19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pt"/>
              </w:rPr>
              <w:t>Подключенная нагрузка, Гкал/час.</w:t>
            </w:r>
          </w:p>
        </w:tc>
      </w:tr>
      <w:tr w:rsidR="003C0086" w:rsidTr="00544CF9">
        <w:trPr>
          <w:trHeight w:hRule="exact" w:val="826"/>
          <w:jc w:val="center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framePr w:w="10195" w:wrap="notBeside" w:vAnchor="text" w:hAnchor="text" w:xAlign="center" w:y="1"/>
            </w:pPr>
          </w:p>
        </w:tc>
        <w:tc>
          <w:tcPr>
            <w:tcW w:w="37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framePr w:w="10195" w:wrap="notBeside" w:vAnchor="text" w:hAnchor="text" w:xAlign="center" w:y="1"/>
            </w:pPr>
          </w:p>
        </w:tc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framePr w:w="10195" w:wrap="notBeside" w:vAnchor="text" w:hAnchor="text" w:xAlign="center" w:y="1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195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2016-2021 г.г.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195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2021-2030 г.г.</w:t>
            </w:r>
          </w:p>
        </w:tc>
      </w:tr>
      <w:tr w:rsidR="003C0086" w:rsidTr="00544CF9">
        <w:trPr>
          <w:trHeight w:hRule="exact" w:val="571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195" w:wrap="notBeside" w:vAnchor="text" w:hAnchor="text" w:xAlign="center" w:y="1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11pt"/>
              </w:rPr>
              <w:t>1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195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Котельная «Терекское»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195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0,412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195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0,395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195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0,395</w:t>
            </w:r>
          </w:p>
        </w:tc>
      </w:tr>
    </w:tbl>
    <w:p w:rsidR="003C0086" w:rsidRDefault="003C0086" w:rsidP="003C0086">
      <w:pPr>
        <w:rPr>
          <w:sz w:val="2"/>
          <w:szCs w:val="2"/>
        </w:rPr>
      </w:pPr>
    </w:p>
    <w:p w:rsidR="003C0086" w:rsidRDefault="003C0086" w:rsidP="00F925AC">
      <w:pPr>
        <w:spacing w:before="258" w:line="413" w:lineRule="exact"/>
        <w:ind w:left="20" w:right="140" w:firstLine="420"/>
        <w:sectPr w:rsidR="003C0086">
          <w:pgSz w:w="11909" w:h="16838"/>
          <w:pgMar w:top="889" w:right="510" w:bottom="865" w:left="856" w:header="0" w:footer="3" w:gutter="0"/>
          <w:cols w:space="720"/>
          <w:noEndnote/>
          <w:docGrid w:linePitch="360"/>
        </w:sectPr>
      </w:pPr>
      <w:r w:rsidRPr="00F925AC">
        <w:rPr>
          <w:rFonts w:ascii="Calibri" w:hAnsi="Calibri"/>
        </w:rPr>
        <w:t>Примечание: на перспективу, подключенная нагрузка на котельной «Терекское» будет уменьшаться, в связи с переводом учит</w:t>
      </w:r>
      <w:proofErr w:type="gramStart"/>
      <w:r w:rsidRPr="00F925AC">
        <w:rPr>
          <w:rFonts w:ascii="Calibri" w:hAnsi="Calibri"/>
        </w:rPr>
        <w:t>.</w:t>
      </w:r>
      <w:proofErr w:type="gramEnd"/>
      <w:r w:rsidRPr="00F925AC">
        <w:rPr>
          <w:rFonts w:ascii="Calibri" w:hAnsi="Calibri"/>
        </w:rPr>
        <w:t xml:space="preserve"> </w:t>
      </w:r>
      <w:proofErr w:type="spellStart"/>
      <w:proofErr w:type="gramStart"/>
      <w:r w:rsidRPr="00F925AC">
        <w:rPr>
          <w:rFonts w:ascii="Calibri" w:hAnsi="Calibri"/>
        </w:rPr>
        <w:t>ч</w:t>
      </w:r>
      <w:proofErr w:type="gramEnd"/>
      <w:r w:rsidRPr="00F925AC">
        <w:rPr>
          <w:rFonts w:ascii="Calibri" w:hAnsi="Calibri"/>
        </w:rPr>
        <w:t>етырехквартирного</w:t>
      </w:r>
      <w:proofErr w:type="spellEnd"/>
      <w:r w:rsidRPr="00F925AC">
        <w:rPr>
          <w:rFonts w:ascii="Calibri" w:hAnsi="Calibri"/>
        </w:rPr>
        <w:t xml:space="preserve"> жилого дома на индивидуальное отопление. Перспективное строительство также будет запроектировано от индивидуальных источников</w:t>
      </w:r>
      <w:r w:rsidR="00F925AC">
        <w:rPr>
          <w:rFonts w:ascii="Calibri" w:hAnsi="Calibri"/>
        </w:rPr>
        <w:t xml:space="preserve"> </w:t>
      </w:r>
      <w:r>
        <w:t>тепла.</w:t>
      </w:r>
    </w:p>
    <w:p w:rsidR="003C0086" w:rsidRDefault="003C0086" w:rsidP="003C0086">
      <w:pPr>
        <w:spacing w:line="480" w:lineRule="exact"/>
        <w:ind w:left="40"/>
      </w:pPr>
      <w:r>
        <w:rPr>
          <w:rStyle w:val="50"/>
          <w:rFonts w:eastAsia="Courier New"/>
          <w:b w:val="0"/>
          <w:bCs w:val="0"/>
        </w:rPr>
        <w:lastRenderedPageBreak/>
        <w:t>РАЗДЕЛ 3</w:t>
      </w:r>
    </w:p>
    <w:p w:rsidR="003C0086" w:rsidRDefault="003C0086" w:rsidP="003C0086">
      <w:pPr>
        <w:framePr w:h="2544" w:wrap="around" w:hAnchor="margin" w:x="-196" w:y="103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352675" cy="1609725"/>
            <wp:effectExtent l="19050" t="0" r="9525" b="0"/>
            <wp:docPr id="26" name="Рисунок 26" descr="image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age21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086" w:rsidRDefault="003C0086" w:rsidP="003C0086">
      <w:pPr>
        <w:spacing w:after="1260" w:line="480" w:lineRule="exact"/>
        <w:ind w:left="40"/>
      </w:pPr>
      <w:r>
        <w:rPr>
          <w:rStyle w:val="50"/>
          <w:rFonts w:eastAsia="Courier New"/>
          <w:b w:val="0"/>
          <w:bCs w:val="0"/>
        </w:rPr>
        <w:t>ПРЕДЛОЖЕНИЯ ПО СТРОИТЕЛЬСТВУ, РЕКОНСТРУКЦИИ И ТЕХНИЧЕСКОМУ ПЕРЕВОРУЖЕНИЮ ИСТОЧНИКОВ ТЕПЛОВОЙ ЭНЕРГИИ</w:t>
      </w:r>
    </w:p>
    <w:p w:rsidR="003C0086" w:rsidRDefault="003C0086" w:rsidP="003C0086">
      <w:pPr>
        <w:pStyle w:val="6"/>
        <w:shd w:val="clear" w:color="auto" w:fill="auto"/>
        <w:spacing w:before="0"/>
        <w:ind w:left="40" w:firstLine="500"/>
        <w:jc w:val="left"/>
      </w:pPr>
      <w:r>
        <w:t>Основное направление развития теплоснабжения в селе Терекское определяемое на расчетный период:</w:t>
      </w:r>
    </w:p>
    <w:p w:rsidR="003C0086" w:rsidRDefault="003C0086" w:rsidP="003C0086">
      <w:pPr>
        <w:pStyle w:val="6"/>
        <w:shd w:val="clear" w:color="auto" w:fill="auto"/>
        <w:spacing w:before="0"/>
        <w:ind w:left="440" w:firstLine="100"/>
        <w:sectPr w:rsidR="003C0086">
          <w:headerReference w:type="even" r:id="rId55"/>
          <w:headerReference w:type="default" r:id="rId56"/>
          <w:headerReference w:type="first" r:id="rId57"/>
          <w:pgSz w:w="11909" w:h="16838"/>
          <w:pgMar w:top="676" w:right="861" w:bottom="9278" w:left="856" w:header="0" w:footer="3" w:gutter="0"/>
          <w:cols w:space="720"/>
          <w:noEndnote/>
          <w:titlePg/>
          <w:docGrid w:linePitch="360"/>
        </w:sectPr>
      </w:pPr>
      <w:r>
        <w:t>• проведение работ по замене морально устаревшего, физически изношенного и отработавшего срок эксплуатации оборудования на современный аналог с применением энергосберегающих технологий и высоким уровнем автоматизации.</w:t>
      </w:r>
    </w:p>
    <w:p w:rsidR="003C0086" w:rsidRDefault="003C0086" w:rsidP="003C0086">
      <w:pPr>
        <w:spacing w:line="480" w:lineRule="exact"/>
        <w:ind w:left="6360"/>
      </w:pPr>
      <w:r>
        <w:rPr>
          <w:rStyle w:val="50"/>
          <w:rFonts w:eastAsia="Courier New"/>
          <w:b w:val="0"/>
          <w:bCs w:val="0"/>
        </w:rPr>
        <w:lastRenderedPageBreak/>
        <w:t>РАЗДЕЛ 4</w:t>
      </w:r>
    </w:p>
    <w:p w:rsidR="003C0086" w:rsidRDefault="003C0086" w:rsidP="003C0086">
      <w:pPr>
        <w:framePr w:h="2064" w:wrap="around" w:hAnchor="margin" w:x="18" w:y="308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333625" cy="1304925"/>
            <wp:effectExtent l="19050" t="0" r="9525" b="0"/>
            <wp:docPr id="27" name="Рисунок 27" descr="imag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age22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086" w:rsidRDefault="003C0086" w:rsidP="003C0086">
      <w:pPr>
        <w:spacing w:after="2044" w:line="480" w:lineRule="exact"/>
        <w:ind w:left="40" w:right="740"/>
      </w:pPr>
      <w:r>
        <w:rPr>
          <w:rStyle w:val="50"/>
          <w:rFonts w:eastAsia="Courier New"/>
          <w:b w:val="0"/>
          <w:bCs w:val="0"/>
        </w:rPr>
        <w:t>ПРЕДЛОЖЕНИЯ ПО СТРОИТЕЛЬСТВУ, РЕКОНСТРУКЦИИ ТЕПЛОВЫХ СЕТЕЙ</w:t>
      </w:r>
    </w:p>
    <w:p w:rsidR="003C0086" w:rsidRDefault="003C0086" w:rsidP="003C0086">
      <w:pPr>
        <w:pStyle w:val="6"/>
        <w:shd w:val="clear" w:color="auto" w:fill="auto"/>
        <w:spacing w:before="0" w:line="475" w:lineRule="exact"/>
        <w:ind w:left="40" w:right="260" w:firstLine="520"/>
        <w:jc w:val="left"/>
      </w:pPr>
      <w:r>
        <w:t>В системе централизованного теплоснабжения села Терекское на перспективу следует запланировать</w:t>
      </w:r>
      <w:proofErr w:type="gramStart"/>
      <w:r>
        <w:t xml:space="preserve"> :</w:t>
      </w:r>
      <w:proofErr w:type="gramEnd"/>
    </w:p>
    <w:p w:rsidR="003C0086" w:rsidRDefault="003C0086" w:rsidP="003C0086">
      <w:pPr>
        <w:pStyle w:val="6"/>
        <w:shd w:val="clear" w:color="auto" w:fill="auto"/>
        <w:spacing w:before="0" w:line="475" w:lineRule="exact"/>
        <w:ind w:left="40" w:firstLine="520"/>
        <w:jc w:val="left"/>
      </w:pPr>
      <w:r>
        <w:t>Замена 0,21 км ветхих сетей.</w:t>
      </w:r>
      <w:r>
        <w:br w:type="page"/>
      </w:r>
    </w:p>
    <w:p w:rsidR="003C0086" w:rsidRDefault="003C0086" w:rsidP="003C0086">
      <w:pPr>
        <w:spacing w:after="2036" w:line="480" w:lineRule="exact"/>
        <w:ind w:right="1700"/>
      </w:pPr>
      <w:r>
        <w:rPr>
          <w:rStyle w:val="50"/>
          <w:rFonts w:eastAsia="Courier New"/>
          <w:b w:val="0"/>
          <w:bCs w:val="0"/>
        </w:rPr>
        <w:lastRenderedPageBreak/>
        <w:t>РАЗДЕЛ 5 ПЕРСПЕКТИВНЫЕ ТОПЛИВНЫЕ БАЛАНСЫ</w:t>
      </w:r>
    </w:p>
    <w:p w:rsidR="003C0086" w:rsidRDefault="003C0086" w:rsidP="003C0086">
      <w:pPr>
        <w:pStyle w:val="6"/>
        <w:shd w:val="clear" w:color="auto" w:fill="auto"/>
        <w:spacing w:before="0" w:line="485" w:lineRule="exact"/>
        <w:ind w:right="260" w:firstLine="560"/>
        <w:sectPr w:rsidR="003C0086">
          <w:pgSz w:w="11909" w:h="16838"/>
          <w:pgMar w:top="774" w:right="468" w:bottom="10903" w:left="847" w:header="0" w:footer="3" w:gutter="0"/>
          <w:cols w:space="720"/>
          <w:noEndnote/>
          <w:docGrid w:linePitch="360"/>
        </w:sectPr>
      </w:pPr>
      <w:r>
        <w:t>Перспективные топливные балансы для каждого источника тепловой энергии расположенного в границах поселения, рассчитываются в соответствии со схемой газификации.</w:t>
      </w:r>
    </w:p>
    <w:p w:rsidR="003C0086" w:rsidRDefault="00F925AC" w:rsidP="003C0086">
      <w:pPr>
        <w:spacing w:after="1200" w:line="480" w:lineRule="exact"/>
        <w:ind w:left="100" w:right="20" w:firstLine="6480"/>
      </w:pPr>
      <w:r>
        <w:rPr>
          <w:rStyle w:val="50"/>
          <w:rFonts w:eastAsia="Courier New"/>
          <w:b w:val="0"/>
          <w:bCs w:val="0"/>
        </w:rPr>
        <w:lastRenderedPageBreak/>
        <w:t xml:space="preserve"> </w:t>
      </w:r>
      <w:r w:rsidR="003C0086">
        <w:rPr>
          <w:rStyle w:val="50"/>
          <w:rFonts w:eastAsia="Courier New"/>
          <w:b w:val="0"/>
          <w:bCs w:val="0"/>
        </w:rPr>
        <w:t>РАЗДЕЛ 6 ИНВЕСТИЦИИ В СТРОИТЕЛЬСТВО, РЕКОНСТРУКЦИЮ И ТЕХНИЧЕСКОЕ ПЕРЕВООРУЖЕНИЕ</w:t>
      </w:r>
    </w:p>
    <w:p w:rsidR="003C0086" w:rsidRDefault="003C0086" w:rsidP="003C0086">
      <w:pPr>
        <w:framePr w:h="2054" w:wrap="around" w:hAnchor="margin" w:x="164" w:y="303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333625" cy="1304925"/>
            <wp:effectExtent l="19050" t="0" r="9525" b="0"/>
            <wp:docPr id="28" name="Рисунок 28" descr="imag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age23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086" w:rsidRDefault="003C0086" w:rsidP="003C0086">
      <w:pPr>
        <w:pStyle w:val="6"/>
        <w:shd w:val="clear" w:color="auto" w:fill="auto"/>
        <w:spacing w:before="0" w:after="564"/>
        <w:ind w:left="100" w:right="20" w:firstLine="540"/>
      </w:pPr>
      <w:r>
        <w:t>Предложения по инвестированию сре</w:t>
      </w:r>
      <w:proofErr w:type="gramStart"/>
      <w:r>
        <w:t>дств в с</w:t>
      </w:r>
      <w:proofErr w:type="gramEnd"/>
      <w:r>
        <w:t>уществующие объекты или инвестиции, предполагаемые для осуществления определенными организациями, утверждаются в схеме теплоснабжения только при наличии согласия лица, владеющего на праве собственности или ином законном праве данными объектами, или соответствующей организации на реализацию инвестиционных проектов.</w:t>
      </w:r>
    </w:p>
    <w:p w:rsidR="003C0086" w:rsidRDefault="003C0086" w:rsidP="003C0086">
      <w:pPr>
        <w:framePr w:w="10373" w:wrap="notBeside" w:vAnchor="text" w:hAnchor="text" w:xAlign="center" w:y="1"/>
        <w:spacing w:line="260" w:lineRule="exact"/>
        <w:jc w:val="right"/>
      </w:pPr>
      <w:r>
        <w:rPr>
          <w:rStyle w:val="a9"/>
          <w:rFonts w:eastAsia="Courier New"/>
          <w:b w:val="0"/>
          <w:bCs w:val="0"/>
        </w:rPr>
        <w:t>Таблица 2.23.</w:t>
      </w:r>
    </w:p>
    <w:p w:rsidR="003C0086" w:rsidRDefault="003C0086" w:rsidP="003C0086">
      <w:pPr>
        <w:framePr w:w="10373" w:wrap="notBeside" w:vAnchor="text" w:hAnchor="text" w:xAlign="center" w:y="1"/>
        <w:spacing w:line="260" w:lineRule="exact"/>
      </w:pPr>
      <w:r>
        <w:rPr>
          <w:rStyle w:val="a9"/>
          <w:rFonts w:eastAsia="Courier New"/>
          <w:b w:val="0"/>
          <w:bCs w:val="0"/>
        </w:rPr>
        <w:t>Предложения по строительству, реконструкции тепловых сетей</w:t>
      </w:r>
      <w:proofErr w:type="gramStart"/>
      <w:r>
        <w:rPr>
          <w:rStyle w:val="a9"/>
          <w:rFonts w:eastAsia="Courier New"/>
          <w:b w:val="0"/>
          <w:bCs w:val="0"/>
          <w:vertAlign w:val="superscript"/>
        </w:rPr>
        <w:t>2</w:t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126"/>
        <w:gridCol w:w="2045"/>
        <w:gridCol w:w="1517"/>
        <w:gridCol w:w="2342"/>
        <w:gridCol w:w="2342"/>
      </w:tblGrid>
      <w:tr w:rsidR="003C0086" w:rsidTr="00544CF9">
        <w:trPr>
          <w:trHeight w:hRule="exact" w:val="1512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373" w:wrap="notBeside" w:vAnchor="text" w:hAnchor="text" w:xAlign="center" w:y="1"/>
              <w:shd w:val="clear" w:color="auto" w:fill="auto"/>
              <w:spacing w:before="0" w:line="278" w:lineRule="exact"/>
              <w:ind w:firstLine="0"/>
            </w:pPr>
            <w:r>
              <w:rPr>
                <w:rStyle w:val="11pt"/>
              </w:rPr>
              <w:t>Вид источника теплоснабжения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373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pt"/>
              </w:rPr>
              <w:t xml:space="preserve">Протяженность тепловых </w:t>
            </w:r>
            <w:proofErr w:type="spellStart"/>
            <w:r>
              <w:rPr>
                <w:rStyle w:val="11pt"/>
              </w:rPr>
              <w:t>сетей</w:t>
            </w:r>
            <w:proofErr w:type="gramStart"/>
            <w:r>
              <w:rPr>
                <w:rStyle w:val="11pt"/>
              </w:rPr>
              <w:t>,м</w:t>
            </w:r>
            <w:proofErr w:type="spellEnd"/>
            <w:proofErr w:type="gramEnd"/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373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center"/>
            </w:pPr>
            <w:r>
              <w:rPr>
                <w:rStyle w:val="11pt"/>
              </w:rPr>
              <w:t xml:space="preserve">Стоимость замены тепловых сетей, тыс. </w:t>
            </w:r>
            <w:proofErr w:type="spellStart"/>
            <w:r>
              <w:rPr>
                <w:rStyle w:val="11pt"/>
              </w:rPr>
              <w:t>руб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373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pt"/>
              </w:rPr>
              <w:t xml:space="preserve">Стоимость установки/замены устройств водоподготовки, тыс. </w:t>
            </w:r>
            <w:proofErr w:type="spellStart"/>
            <w:r>
              <w:rPr>
                <w:rStyle w:val="11pt"/>
              </w:rPr>
              <w:t>руб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086" w:rsidRDefault="003C0086" w:rsidP="00544CF9">
            <w:pPr>
              <w:pStyle w:val="6"/>
              <w:framePr w:w="10373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pt"/>
              </w:rPr>
              <w:t xml:space="preserve">Стоимость установки/замены котлов, тыс. </w:t>
            </w:r>
            <w:proofErr w:type="spellStart"/>
            <w:r>
              <w:rPr>
                <w:rStyle w:val="11pt"/>
              </w:rPr>
              <w:t>руб</w:t>
            </w:r>
            <w:proofErr w:type="spellEnd"/>
          </w:p>
        </w:tc>
      </w:tr>
      <w:tr w:rsidR="003C0086" w:rsidTr="00544CF9">
        <w:trPr>
          <w:trHeight w:hRule="exact" w:val="648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373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center"/>
            </w:pPr>
            <w:r>
              <w:rPr>
                <w:rStyle w:val="11pt"/>
              </w:rPr>
              <w:t>Котельная</w:t>
            </w:r>
          </w:p>
          <w:p w:rsidR="003C0086" w:rsidRDefault="003C0086" w:rsidP="00544CF9">
            <w:pPr>
              <w:pStyle w:val="6"/>
              <w:framePr w:w="10373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center"/>
            </w:pPr>
            <w:r>
              <w:rPr>
                <w:rStyle w:val="11pt"/>
              </w:rPr>
              <w:t>Терекское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37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210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37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315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37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330,6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1037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1054</w:t>
            </w:r>
          </w:p>
        </w:tc>
      </w:tr>
      <w:tr w:rsidR="003C0086" w:rsidTr="00544CF9">
        <w:trPr>
          <w:trHeight w:hRule="exact" w:val="360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373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11pt"/>
              </w:rPr>
              <w:t>Всего: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37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210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37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315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37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330,6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37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1054</w:t>
            </w:r>
          </w:p>
        </w:tc>
      </w:tr>
      <w:tr w:rsidR="003C0086" w:rsidTr="00544CF9">
        <w:trPr>
          <w:trHeight w:hRule="exact" w:val="379"/>
          <w:jc w:val="center"/>
        </w:trPr>
        <w:tc>
          <w:tcPr>
            <w:tcW w:w="4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37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Итого:</w:t>
            </w:r>
          </w:p>
        </w:tc>
        <w:tc>
          <w:tcPr>
            <w:tcW w:w="6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1037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1699,6</w:t>
            </w:r>
          </w:p>
        </w:tc>
      </w:tr>
    </w:tbl>
    <w:p w:rsidR="003C0086" w:rsidRDefault="003C0086" w:rsidP="003C0086">
      <w:pPr>
        <w:rPr>
          <w:sz w:val="2"/>
          <w:szCs w:val="2"/>
        </w:rPr>
      </w:pPr>
    </w:p>
    <w:p w:rsidR="003C0086" w:rsidRDefault="003C0086" w:rsidP="003C0086">
      <w:pPr>
        <w:pStyle w:val="61"/>
        <w:shd w:val="clear" w:color="auto" w:fill="auto"/>
        <w:spacing w:before="5275" w:line="180" w:lineRule="exact"/>
        <w:ind w:left="780"/>
        <w:jc w:val="left"/>
      </w:pPr>
      <w:r>
        <w:t xml:space="preserve">Расчет инвестиций взят на примере </w:t>
      </w:r>
      <w:proofErr w:type="spellStart"/>
      <w:r>
        <w:t>Лескенского</w:t>
      </w:r>
      <w:proofErr w:type="spellEnd"/>
      <w:r>
        <w:t xml:space="preserve"> района Кабардино </w:t>
      </w:r>
      <w:proofErr w:type="gramStart"/>
      <w:r>
        <w:t>-Б</w:t>
      </w:r>
      <w:proofErr w:type="gramEnd"/>
      <w:r>
        <w:t>алкарской Республики</w:t>
      </w:r>
      <w:r>
        <w:br w:type="page"/>
      </w:r>
    </w:p>
    <w:p w:rsidR="003C0086" w:rsidRDefault="003C0086" w:rsidP="003C0086">
      <w:pPr>
        <w:spacing w:line="480" w:lineRule="exact"/>
        <w:ind w:left="6500"/>
      </w:pPr>
      <w:r>
        <w:rPr>
          <w:rStyle w:val="50"/>
          <w:rFonts w:eastAsia="Courier New"/>
          <w:b w:val="0"/>
          <w:bCs w:val="0"/>
        </w:rPr>
        <w:lastRenderedPageBreak/>
        <w:t>РАЗДЕЛ 7</w:t>
      </w:r>
    </w:p>
    <w:p w:rsidR="003C0086" w:rsidRDefault="003C0086" w:rsidP="003C0086">
      <w:pPr>
        <w:framePr w:h="2174" w:wrap="around" w:hAnchor="margin" w:x="138" w:y="227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352675" cy="1381125"/>
            <wp:effectExtent l="19050" t="0" r="9525" b="0"/>
            <wp:docPr id="29" name="Рисунок 29" descr="image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mage24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086" w:rsidRDefault="003C0086" w:rsidP="003C0086">
      <w:pPr>
        <w:spacing w:after="1620" w:line="480" w:lineRule="exact"/>
        <w:ind w:left="20" w:right="20"/>
        <w:jc w:val="right"/>
      </w:pPr>
      <w:r>
        <w:rPr>
          <w:rStyle w:val="50"/>
          <w:rFonts w:eastAsia="Courier New"/>
          <w:b w:val="0"/>
          <w:bCs w:val="0"/>
        </w:rPr>
        <w:t>РЕШЕНИЕ ОБ ОПРЕДЕЛЕНИИ ЕДИНОЙ ТЕПЛОСНАБЖАЮЩЕЙ ОРГАНИЗАЦИИ (ОРГАНИЗАЦИЙ)</w:t>
      </w:r>
    </w:p>
    <w:p w:rsidR="003C0086" w:rsidRDefault="003C0086" w:rsidP="003C0086">
      <w:pPr>
        <w:pStyle w:val="6"/>
        <w:shd w:val="clear" w:color="auto" w:fill="auto"/>
        <w:spacing w:before="0"/>
        <w:ind w:left="20" w:right="20" w:firstLine="560"/>
      </w:pPr>
      <w:r>
        <w:t>На территории муниципального образования Сельского поселения Терекское действует одна система теплоснабжения:</w:t>
      </w:r>
    </w:p>
    <w:p w:rsidR="003C0086" w:rsidRDefault="003C0086" w:rsidP="003C0086">
      <w:pPr>
        <w:pStyle w:val="6"/>
        <w:shd w:val="clear" w:color="auto" w:fill="auto"/>
        <w:spacing w:before="0"/>
        <w:ind w:left="20" w:firstLine="560"/>
      </w:pPr>
      <w:r>
        <w:t>• на базе котельной «Терекское».</w:t>
      </w:r>
    </w:p>
    <w:p w:rsidR="003C0086" w:rsidRDefault="003C0086" w:rsidP="003C0086">
      <w:pPr>
        <w:pStyle w:val="6"/>
        <w:shd w:val="clear" w:color="auto" w:fill="auto"/>
        <w:spacing w:before="0"/>
        <w:ind w:left="20" w:right="20" w:firstLine="560"/>
      </w:pPr>
      <w:r>
        <w:t>Границы зон деятельности для единой теплоснабжающей организации определены в Части 1 Главы 1 Обосновывающих материалов к Схеме теплоснабжения.</w:t>
      </w:r>
    </w:p>
    <w:p w:rsidR="003C0086" w:rsidRDefault="003C0086" w:rsidP="003C0086">
      <w:pPr>
        <w:pStyle w:val="6"/>
        <w:shd w:val="clear" w:color="auto" w:fill="auto"/>
        <w:spacing w:before="0"/>
        <w:ind w:left="20" w:right="20" w:firstLine="560"/>
      </w:pPr>
      <w:r>
        <w:t>МУП «</w:t>
      </w:r>
      <w:proofErr w:type="spellStart"/>
      <w:r>
        <w:t>Теректеплосбыт</w:t>
      </w:r>
      <w:proofErr w:type="spellEnd"/>
      <w:r>
        <w:t>» отвечает всем критериям и порядку определения единой теплоснабжающей организации в соответствии с Правилами организации теплоснабжения в Российской Федерации, утвержденными Постановлением Правительства Российской Федерации от 08 августа 2012 г. №808 «Об организации теплоснабжения в Российской Федерации и о внесении изменений в некоторые акты Правительства Российской Федерации», а именно:</w:t>
      </w:r>
    </w:p>
    <w:p w:rsidR="003C0086" w:rsidRDefault="003C0086" w:rsidP="003C0086">
      <w:pPr>
        <w:pStyle w:val="6"/>
        <w:shd w:val="clear" w:color="auto" w:fill="auto"/>
        <w:spacing w:before="0"/>
        <w:ind w:left="20" w:right="20" w:firstLine="560"/>
      </w:pPr>
      <w:r>
        <w:t>организация владеет на законном основании источником теплоснабжения и способна в лучшей мере обеспечить надежность теплоснабжения в данной системе.</w:t>
      </w:r>
    </w:p>
    <w:p w:rsidR="003C0086" w:rsidRDefault="003C0086" w:rsidP="003C0086">
      <w:pPr>
        <w:pStyle w:val="6"/>
        <w:shd w:val="clear" w:color="auto" w:fill="auto"/>
        <w:spacing w:before="0"/>
        <w:ind w:left="20" w:right="20" w:firstLine="560"/>
        <w:sectPr w:rsidR="003C0086">
          <w:pgSz w:w="11909" w:h="16838"/>
          <w:pgMar w:top="860" w:right="780" w:bottom="879" w:left="698" w:header="0" w:footer="3" w:gutter="0"/>
          <w:cols w:space="720"/>
          <w:noEndnote/>
          <w:docGrid w:linePitch="360"/>
        </w:sectPr>
      </w:pPr>
      <w:proofErr w:type="gramStart"/>
      <w:r>
        <w:t>На основании вышеизложенного уполномоченный орган местного самоуправления Сельского поселения Терекское Терского муниципального района Кабардино-Балкарской Республики имеет право присвоить статус единой теплоснабжающей организации - МУП «</w:t>
      </w:r>
      <w:proofErr w:type="spellStart"/>
      <w:r>
        <w:t>Теректеплосбыт</w:t>
      </w:r>
      <w:proofErr w:type="spellEnd"/>
      <w:r>
        <w:t>», в случае отсутствия заявок на присвоение статуса единой теплоснабжающей организации, а так же при подачи заявки на присвоение организации статуса единой теплоснабжающей организации МУП «</w:t>
      </w:r>
      <w:proofErr w:type="spellStart"/>
      <w:r>
        <w:t>Теректеплосбыт</w:t>
      </w:r>
      <w:proofErr w:type="spellEnd"/>
      <w:r>
        <w:t>» в уполномоченный орган в сроки определенные Постановлением Правительства РФ от 08.08.2012</w:t>
      </w:r>
      <w:proofErr w:type="gramEnd"/>
      <w:r>
        <w:t xml:space="preserve"> г. №808.</w:t>
      </w:r>
    </w:p>
    <w:p w:rsidR="003C0086" w:rsidRDefault="003C0086" w:rsidP="003C0086">
      <w:pPr>
        <w:spacing w:line="480" w:lineRule="exact"/>
      </w:pPr>
      <w:r>
        <w:rPr>
          <w:rStyle w:val="50"/>
          <w:rFonts w:eastAsia="Courier New"/>
          <w:b w:val="0"/>
          <w:bCs w:val="0"/>
        </w:rPr>
        <w:lastRenderedPageBreak/>
        <w:t>РАЗДЕЛ 8</w:t>
      </w:r>
    </w:p>
    <w:p w:rsidR="003C0086" w:rsidRDefault="003C0086" w:rsidP="003C0086">
      <w:pPr>
        <w:framePr w:h="2189" w:wrap="around" w:hAnchor="margin" w:x="-4031" w:y="242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352675" cy="1381125"/>
            <wp:effectExtent l="19050" t="0" r="9525" b="0"/>
            <wp:docPr id="30" name="Рисунок 30" descr="imag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mage25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086" w:rsidRDefault="003C0086" w:rsidP="003C0086">
      <w:pPr>
        <w:spacing w:line="480" w:lineRule="exact"/>
        <w:sectPr w:rsidR="003C0086">
          <w:pgSz w:w="11909" w:h="16838"/>
          <w:pgMar w:top="632" w:right="721" w:bottom="11869" w:left="4763" w:header="0" w:footer="3" w:gutter="0"/>
          <w:cols w:space="720"/>
          <w:noEndnote/>
          <w:docGrid w:linePitch="360"/>
        </w:sectPr>
      </w:pPr>
      <w:r>
        <w:rPr>
          <w:rStyle w:val="50"/>
          <w:rFonts w:eastAsia="Courier New"/>
          <w:b w:val="0"/>
          <w:bCs w:val="0"/>
        </w:rPr>
        <w:t>РЕШЕНИЯ О РАСПРЕДЕЛЕНИИ ТЕПЛОВОЙ НАГРУЗКИ МЕЖДУ ИСТОЧНИКАМИ ТЕПЛОВОЙ ЭНЕРГИИ</w:t>
      </w:r>
    </w:p>
    <w:p w:rsidR="003C0086" w:rsidRDefault="003C0086" w:rsidP="003C0086">
      <w:pPr>
        <w:spacing w:line="240" w:lineRule="exact"/>
        <w:rPr>
          <w:sz w:val="19"/>
          <w:szCs w:val="19"/>
        </w:rPr>
      </w:pPr>
    </w:p>
    <w:p w:rsidR="003C0086" w:rsidRDefault="003C0086" w:rsidP="003C0086">
      <w:pPr>
        <w:spacing w:line="240" w:lineRule="exact"/>
        <w:rPr>
          <w:sz w:val="19"/>
          <w:szCs w:val="19"/>
        </w:rPr>
      </w:pPr>
    </w:p>
    <w:p w:rsidR="003C0086" w:rsidRDefault="003C0086" w:rsidP="003C0086">
      <w:pPr>
        <w:spacing w:line="240" w:lineRule="exact"/>
        <w:rPr>
          <w:sz w:val="19"/>
          <w:szCs w:val="19"/>
        </w:rPr>
      </w:pPr>
    </w:p>
    <w:p w:rsidR="003C0086" w:rsidRDefault="003C0086" w:rsidP="003C0086">
      <w:pPr>
        <w:spacing w:line="240" w:lineRule="exact"/>
        <w:rPr>
          <w:sz w:val="19"/>
          <w:szCs w:val="19"/>
        </w:rPr>
      </w:pPr>
    </w:p>
    <w:p w:rsidR="003C0086" w:rsidRDefault="003C0086" w:rsidP="003C0086">
      <w:pPr>
        <w:spacing w:line="240" w:lineRule="exact"/>
        <w:rPr>
          <w:sz w:val="19"/>
          <w:szCs w:val="19"/>
        </w:rPr>
      </w:pPr>
    </w:p>
    <w:p w:rsidR="003C0086" w:rsidRDefault="003C0086" w:rsidP="003C0086">
      <w:pPr>
        <w:spacing w:line="240" w:lineRule="exact"/>
        <w:rPr>
          <w:sz w:val="19"/>
          <w:szCs w:val="19"/>
        </w:rPr>
      </w:pPr>
    </w:p>
    <w:p w:rsidR="003C0086" w:rsidRDefault="003C0086" w:rsidP="003C0086">
      <w:pPr>
        <w:spacing w:before="74" w:after="74" w:line="240" w:lineRule="exact"/>
        <w:rPr>
          <w:sz w:val="19"/>
          <w:szCs w:val="19"/>
        </w:rPr>
      </w:pPr>
    </w:p>
    <w:p w:rsidR="003C0086" w:rsidRDefault="003C0086" w:rsidP="003C0086">
      <w:pPr>
        <w:rPr>
          <w:sz w:val="2"/>
          <w:szCs w:val="2"/>
        </w:rPr>
        <w:sectPr w:rsidR="003C0086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3C0086" w:rsidRDefault="003C0086" w:rsidP="003C0086">
      <w:pPr>
        <w:pStyle w:val="6"/>
        <w:shd w:val="clear" w:color="auto" w:fill="auto"/>
        <w:spacing w:before="0" w:line="260" w:lineRule="exact"/>
        <w:ind w:firstLine="0"/>
        <w:jc w:val="left"/>
        <w:sectPr w:rsidR="003C0086">
          <w:type w:val="continuous"/>
          <w:pgSz w:w="11909" w:h="16838"/>
          <w:pgMar w:top="632" w:right="4173" w:bottom="11869" w:left="1269" w:header="0" w:footer="3" w:gutter="0"/>
          <w:cols w:space="720"/>
          <w:noEndnote/>
          <w:docGrid w:linePitch="360"/>
        </w:sectPr>
      </w:pPr>
      <w:r>
        <w:lastRenderedPageBreak/>
        <w:t>Источники тепловой энергии работают автономно.</w:t>
      </w:r>
    </w:p>
    <w:p w:rsidR="003C0086" w:rsidRDefault="003C0086" w:rsidP="003C0086">
      <w:pPr>
        <w:framePr w:h="2170" w:wrap="around" w:vAnchor="text" w:hAnchor="margin" w:x="-5111" w:y="126"/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2352675" cy="1381125"/>
            <wp:effectExtent l="19050" t="0" r="9525" b="0"/>
            <wp:docPr id="31" name="Рисунок 31" descr="image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age26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086" w:rsidRDefault="003C0086" w:rsidP="003C0086">
      <w:pPr>
        <w:spacing w:line="480" w:lineRule="exact"/>
        <w:sectPr w:rsidR="003C0086">
          <w:pgSz w:w="11909" w:h="16838"/>
          <w:pgMar w:top="632" w:right="1720" w:bottom="12080" w:left="5930" w:header="0" w:footer="3" w:gutter="0"/>
          <w:cols w:space="720"/>
          <w:noEndnote/>
          <w:docGrid w:linePitch="360"/>
        </w:sectPr>
      </w:pPr>
      <w:r>
        <w:rPr>
          <w:rStyle w:val="50"/>
          <w:rFonts w:eastAsia="Courier New"/>
          <w:b w:val="0"/>
          <w:bCs w:val="0"/>
        </w:rPr>
        <w:lastRenderedPageBreak/>
        <w:t>РАЗДЕЛ 9</w:t>
      </w:r>
      <w:r w:rsidR="00357EDE">
        <w:rPr>
          <w:rStyle w:val="50"/>
          <w:rFonts w:eastAsia="Courier New"/>
          <w:b w:val="0"/>
          <w:bCs w:val="0"/>
        </w:rPr>
        <w:t>:</w:t>
      </w:r>
      <w:r>
        <w:rPr>
          <w:rStyle w:val="50"/>
          <w:rFonts w:eastAsia="Courier New"/>
          <w:b w:val="0"/>
          <w:bCs w:val="0"/>
        </w:rPr>
        <w:t xml:space="preserve"> РЕШЕНИЕ ПО БЕЗХОЗЯЙНЫМ СЕТЯМ</w:t>
      </w:r>
    </w:p>
    <w:p w:rsidR="003C0086" w:rsidRDefault="003C0086" w:rsidP="003C0086">
      <w:pPr>
        <w:spacing w:line="240" w:lineRule="exact"/>
        <w:rPr>
          <w:sz w:val="19"/>
          <w:szCs w:val="19"/>
        </w:rPr>
      </w:pPr>
    </w:p>
    <w:p w:rsidR="003C0086" w:rsidRDefault="003C0086" w:rsidP="003C0086">
      <w:pPr>
        <w:spacing w:line="240" w:lineRule="exact"/>
        <w:rPr>
          <w:sz w:val="19"/>
          <w:szCs w:val="19"/>
        </w:rPr>
      </w:pPr>
    </w:p>
    <w:p w:rsidR="003C0086" w:rsidRDefault="003C0086" w:rsidP="003C0086">
      <w:pPr>
        <w:spacing w:line="240" w:lineRule="exact"/>
        <w:rPr>
          <w:sz w:val="19"/>
          <w:szCs w:val="19"/>
        </w:rPr>
      </w:pPr>
    </w:p>
    <w:p w:rsidR="003C0086" w:rsidRDefault="003C0086" w:rsidP="003C0086">
      <w:pPr>
        <w:spacing w:line="240" w:lineRule="exact"/>
        <w:rPr>
          <w:sz w:val="19"/>
          <w:szCs w:val="19"/>
        </w:rPr>
      </w:pPr>
    </w:p>
    <w:p w:rsidR="003C0086" w:rsidRDefault="003C0086" w:rsidP="003C0086">
      <w:pPr>
        <w:spacing w:line="240" w:lineRule="exact"/>
        <w:rPr>
          <w:sz w:val="19"/>
          <w:szCs w:val="19"/>
        </w:rPr>
      </w:pPr>
    </w:p>
    <w:p w:rsidR="003C0086" w:rsidRDefault="003C0086" w:rsidP="003C0086">
      <w:pPr>
        <w:spacing w:line="240" w:lineRule="exact"/>
        <w:rPr>
          <w:sz w:val="19"/>
          <w:szCs w:val="19"/>
        </w:rPr>
      </w:pPr>
    </w:p>
    <w:p w:rsidR="003C0086" w:rsidRDefault="003C0086" w:rsidP="003C0086">
      <w:pPr>
        <w:spacing w:line="240" w:lineRule="exact"/>
        <w:rPr>
          <w:sz w:val="19"/>
          <w:szCs w:val="19"/>
        </w:rPr>
      </w:pPr>
    </w:p>
    <w:p w:rsidR="003C0086" w:rsidRDefault="003C0086" w:rsidP="003C0086">
      <w:pPr>
        <w:spacing w:before="91" w:after="91" w:line="240" w:lineRule="exact"/>
        <w:rPr>
          <w:sz w:val="19"/>
          <w:szCs w:val="19"/>
        </w:rPr>
      </w:pPr>
    </w:p>
    <w:p w:rsidR="003C0086" w:rsidRDefault="003C0086" w:rsidP="003C0086">
      <w:pPr>
        <w:rPr>
          <w:sz w:val="2"/>
          <w:szCs w:val="2"/>
        </w:rPr>
        <w:sectPr w:rsidR="003C0086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3C0086" w:rsidRDefault="003C0086" w:rsidP="003C0086">
      <w:pPr>
        <w:pStyle w:val="6"/>
        <w:shd w:val="clear" w:color="auto" w:fill="auto"/>
        <w:spacing w:before="0" w:line="260" w:lineRule="exact"/>
        <w:ind w:firstLine="0"/>
        <w:jc w:val="left"/>
        <w:sectPr w:rsidR="003C0086">
          <w:type w:val="continuous"/>
          <w:pgSz w:w="11909" w:h="16838"/>
          <w:pgMar w:top="632" w:right="6520" w:bottom="12080" w:left="1269" w:header="0" w:footer="3" w:gutter="0"/>
          <w:cols w:space="720"/>
          <w:noEndnote/>
          <w:docGrid w:linePitch="360"/>
        </w:sectPr>
      </w:pPr>
      <w:r>
        <w:lastRenderedPageBreak/>
        <w:t>Бесхозяйные сети отсутствуют.</w:t>
      </w:r>
    </w:p>
    <w:p w:rsidR="003C0086" w:rsidRDefault="003C0086" w:rsidP="003C0086">
      <w:pPr>
        <w:framePr w:h="15888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6962775" cy="10077450"/>
            <wp:effectExtent l="19050" t="0" r="9525" b="0"/>
            <wp:docPr id="32" name="Рисунок 32" descr="image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image27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1007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086" w:rsidRDefault="003C0086" w:rsidP="003C0086">
      <w:pPr>
        <w:rPr>
          <w:sz w:val="2"/>
          <w:szCs w:val="2"/>
        </w:rPr>
      </w:pPr>
    </w:p>
    <w:p w:rsidR="003C0086" w:rsidRDefault="003C0086" w:rsidP="003C0086">
      <w:pPr>
        <w:rPr>
          <w:sz w:val="2"/>
          <w:szCs w:val="2"/>
        </w:rPr>
        <w:sectPr w:rsidR="003C0086">
          <w:pgSz w:w="11909" w:h="16838"/>
          <w:pgMar w:top="348" w:right="473" w:bottom="36" w:left="473" w:header="0" w:footer="3" w:gutter="0"/>
          <w:cols w:space="720"/>
          <w:noEndnote/>
          <w:docGrid w:linePitch="360"/>
        </w:sectPr>
      </w:pPr>
    </w:p>
    <w:p w:rsidR="003C0086" w:rsidRDefault="003C0086" w:rsidP="003C0086">
      <w:pPr>
        <w:framePr w:w="8758" w:h="955" w:vSpace="126" w:wrap="around" w:vAnchor="text" w:hAnchor="margin" w:x="890" w:y="1743"/>
        <w:spacing w:line="475" w:lineRule="exact"/>
      </w:pPr>
      <w:r>
        <w:rPr>
          <w:rStyle w:val="5Exact"/>
          <w:rFonts w:eastAsia="Courier New"/>
          <w:b w:val="0"/>
          <w:bCs w:val="0"/>
        </w:rPr>
        <w:lastRenderedPageBreak/>
        <w:t xml:space="preserve">Функциональная структура теплоснабжения </w:t>
      </w:r>
      <w:r w:rsidR="00357EDE">
        <w:rPr>
          <w:rStyle w:val="5Exact"/>
          <w:rFonts w:eastAsia="Courier New"/>
          <w:b w:val="0"/>
          <w:bCs w:val="0"/>
        </w:rPr>
        <w:t>с</w:t>
      </w:r>
      <w:r>
        <w:rPr>
          <w:rStyle w:val="5Exact"/>
          <w:rFonts w:eastAsia="Courier New"/>
          <w:b w:val="0"/>
          <w:bCs w:val="0"/>
        </w:rPr>
        <w:t>ельского поселения Терекское в части жилищного фонда</w:t>
      </w:r>
    </w:p>
    <w:p w:rsidR="003C0086" w:rsidRDefault="003C0086" w:rsidP="003C0086">
      <w:pPr>
        <w:spacing w:after="144" w:line="480" w:lineRule="exact"/>
        <w:ind w:right="160"/>
        <w:rPr>
          <w:rStyle w:val="50"/>
          <w:rFonts w:eastAsia="Courier New"/>
          <w:b w:val="0"/>
          <w:bCs w:val="0"/>
        </w:rPr>
      </w:pPr>
      <w:r>
        <w:rPr>
          <w:rStyle w:val="50"/>
          <w:rFonts w:eastAsia="Courier New"/>
          <w:b w:val="0"/>
          <w:bCs w:val="0"/>
        </w:rPr>
        <w:t>Приложение №1 Функциональная структура теплоснабжения Сельского поселения Терекское</w:t>
      </w:r>
    </w:p>
    <w:p w:rsidR="003C0086" w:rsidRDefault="003C0086" w:rsidP="003C0086">
      <w:pPr>
        <w:spacing w:after="144" w:line="480" w:lineRule="exact"/>
        <w:ind w:right="160"/>
      </w:pPr>
    </w:p>
    <w:tbl>
      <w:tblPr>
        <w:tblpPr w:leftFromText="180" w:rightFromText="180" w:vertAnchor="text" w:horzAnchor="margin" w:tblpY="622"/>
        <w:tblOverlap w:val="never"/>
        <w:tblW w:w="1014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23"/>
        <w:gridCol w:w="3739"/>
        <w:gridCol w:w="2059"/>
        <w:gridCol w:w="3221"/>
      </w:tblGrid>
      <w:tr w:rsidR="003C0086" w:rsidTr="003C0086">
        <w:trPr>
          <w:trHeight w:hRule="exact" w:val="907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3C0086">
            <w:pPr>
              <w:pStyle w:val="6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1pt"/>
              </w:rPr>
              <w:t>№</w:t>
            </w:r>
          </w:p>
          <w:p w:rsidR="003C0086" w:rsidRDefault="003C0086" w:rsidP="003C0086">
            <w:pPr>
              <w:pStyle w:val="6"/>
              <w:shd w:val="clear" w:color="auto" w:fill="auto"/>
              <w:spacing w:before="120" w:line="220" w:lineRule="exact"/>
              <w:ind w:firstLine="0"/>
              <w:jc w:val="center"/>
            </w:pPr>
            <w:proofErr w:type="spellStart"/>
            <w:proofErr w:type="gramStart"/>
            <w:r>
              <w:rPr>
                <w:rStyle w:val="11pt"/>
              </w:rPr>
              <w:t>п</w:t>
            </w:r>
            <w:proofErr w:type="spellEnd"/>
            <w:proofErr w:type="gramEnd"/>
            <w:r>
              <w:rPr>
                <w:rStyle w:val="11pt"/>
              </w:rPr>
              <w:t>/</w:t>
            </w:r>
            <w:proofErr w:type="spellStart"/>
            <w:r>
              <w:rPr>
                <w:rStyle w:val="11pt"/>
              </w:rPr>
              <w:t>п</w:t>
            </w:r>
            <w:proofErr w:type="spellEnd"/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3C0086">
            <w:pPr>
              <w:pStyle w:val="6"/>
              <w:shd w:val="clear" w:color="auto" w:fill="auto"/>
              <w:spacing w:before="0" w:line="220" w:lineRule="exact"/>
              <w:ind w:right="220" w:firstLine="0"/>
              <w:jc w:val="right"/>
            </w:pPr>
            <w:r>
              <w:rPr>
                <w:rStyle w:val="11pt"/>
              </w:rPr>
              <w:t>Название сель</w:t>
            </w:r>
            <w:r w:rsidR="00CD2536">
              <w:rPr>
                <w:rStyle w:val="11pt"/>
              </w:rPr>
              <w:t>с</w:t>
            </w:r>
            <w:r>
              <w:rPr>
                <w:rStyle w:val="11pt"/>
              </w:rPr>
              <w:t>кого поселения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3C0086">
            <w:pPr>
              <w:pStyle w:val="6"/>
              <w:shd w:val="clear" w:color="auto" w:fill="auto"/>
              <w:spacing w:before="0" w:after="60" w:line="220" w:lineRule="exact"/>
              <w:ind w:firstLine="0"/>
              <w:jc w:val="center"/>
            </w:pPr>
            <w:r>
              <w:rPr>
                <w:rStyle w:val="11pt"/>
                <w:lang w:val="en-US" w:eastAsia="en-US" w:bidi="en-US"/>
              </w:rPr>
              <w:t xml:space="preserve">S </w:t>
            </w:r>
            <w:r>
              <w:rPr>
                <w:rStyle w:val="11pt"/>
              </w:rPr>
              <w:t>жилая</w:t>
            </w:r>
          </w:p>
          <w:p w:rsidR="003C0086" w:rsidRDefault="003C0086" w:rsidP="003C0086">
            <w:pPr>
              <w:pStyle w:val="6"/>
              <w:shd w:val="clear" w:color="auto" w:fill="auto"/>
              <w:spacing w:before="60" w:line="220" w:lineRule="exact"/>
              <w:ind w:left="1140" w:firstLine="0"/>
              <w:jc w:val="left"/>
            </w:pPr>
            <w:r>
              <w:rPr>
                <w:rStyle w:val="11pt"/>
              </w:rPr>
              <w:t>2</w:t>
            </w:r>
          </w:p>
          <w:p w:rsidR="003C0086" w:rsidRDefault="003C0086" w:rsidP="003C0086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м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086" w:rsidRDefault="003C0086" w:rsidP="003C0086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 xml:space="preserve">Кол-во </w:t>
            </w:r>
            <w:proofErr w:type="gramStart"/>
            <w:r>
              <w:rPr>
                <w:rStyle w:val="11pt"/>
              </w:rPr>
              <w:t>проживающих</w:t>
            </w:r>
            <w:proofErr w:type="gramEnd"/>
          </w:p>
        </w:tc>
      </w:tr>
      <w:tr w:rsidR="003C0086" w:rsidTr="003C0086">
        <w:trPr>
          <w:trHeight w:hRule="exact" w:val="902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086" w:rsidRDefault="003C0086" w:rsidP="003C0086">
            <w:pPr>
              <w:rPr>
                <w:sz w:val="10"/>
                <w:szCs w:val="1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0086" w:rsidRDefault="003C0086" w:rsidP="003C0086">
            <w:pPr>
              <w:pStyle w:val="6"/>
              <w:shd w:val="clear" w:color="auto" w:fill="auto"/>
              <w:spacing w:before="0" w:line="220" w:lineRule="exact"/>
              <w:ind w:right="220" w:firstLine="0"/>
              <w:jc w:val="right"/>
            </w:pPr>
            <w:r>
              <w:rPr>
                <w:rStyle w:val="11pt"/>
              </w:rPr>
              <w:t>Сельское поселение Терекское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0086" w:rsidRDefault="003C0086" w:rsidP="003C0086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28726,15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086" w:rsidRDefault="003C0086" w:rsidP="003C0086">
            <w:pPr>
              <w:pStyle w:val="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2093</w:t>
            </w:r>
          </w:p>
        </w:tc>
      </w:tr>
    </w:tbl>
    <w:p w:rsidR="003C0086" w:rsidRDefault="003C0086" w:rsidP="003C0086">
      <w:pPr>
        <w:framePr w:w="1550" w:h="480" w:hSpace="106" w:wrap="notBeside" w:vAnchor="text" w:hAnchor="page" w:x="7845" w:y="54"/>
        <w:spacing w:line="480" w:lineRule="exact"/>
      </w:pPr>
      <w:r>
        <w:rPr>
          <w:rStyle w:val="a9"/>
          <w:rFonts w:eastAsia="Courier New"/>
          <w:b w:val="0"/>
          <w:bCs w:val="0"/>
        </w:rPr>
        <w:t>Таблица 1.1.</w:t>
      </w:r>
    </w:p>
    <w:p w:rsidR="003C0086" w:rsidRDefault="003C0086" w:rsidP="003C0086">
      <w:pPr>
        <w:rPr>
          <w:sz w:val="2"/>
          <w:szCs w:val="2"/>
        </w:rPr>
      </w:pPr>
      <w:r>
        <w:br w:type="page"/>
      </w:r>
    </w:p>
    <w:p w:rsidR="003C0086" w:rsidRDefault="003C0086" w:rsidP="003C0086"/>
    <w:p w:rsidR="003C0086" w:rsidRDefault="003C0086" w:rsidP="003C0086">
      <w:pPr>
        <w:spacing w:line="480" w:lineRule="exact"/>
        <w:ind w:right="80"/>
      </w:pPr>
      <w:r>
        <w:rPr>
          <w:rStyle w:val="50"/>
          <w:rFonts w:eastAsia="Courier New"/>
          <w:b w:val="0"/>
          <w:bCs w:val="0"/>
        </w:rPr>
        <w:t>Приложение №1</w:t>
      </w:r>
    </w:p>
    <w:p w:rsidR="003C0086" w:rsidRDefault="003C0086" w:rsidP="003C0086">
      <w:pPr>
        <w:spacing w:line="480" w:lineRule="exact"/>
        <w:ind w:right="80"/>
      </w:pPr>
      <w:r>
        <w:rPr>
          <w:rStyle w:val="50"/>
          <w:rFonts w:eastAsia="Courier New"/>
          <w:b w:val="0"/>
          <w:bCs w:val="0"/>
        </w:rPr>
        <w:t>Определение расхода тепла на отопление перспективного строительства жилого фонда Сельского поселения Терекское</w:t>
      </w:r>
    </w:p>
    <w:p w:rsidR="003C0086" w:rsidRDefault="003C0086" w:rsidP="003C0086">
      <w:pPr>
        <w:pStyle w:val="6"/>
        <w:shd w:val="clear" w:color="auto" w:fill="auto"/>
        <w:spacing w:before="0"/>
        <w:ind w:left="20" w:right="20" w:firstLine="580"/>
      </w:pPr>
      <w:r>
        <w:t xml:space="preserve">Для определения часового расхода тепла на отопление перспективного строительства жилого фонда Сельского поселения Терекское при отоплении от </w:t>
      </w:r>
      <w:proofErr w:type="gramStart"/>
      <w:r>
        <w:t>индивидуальных</w:t>
      </w:r>
      <w:proofErr w:type="gramEnd"/>
      <w:r>
        <w:t xml:space="preserve"> </w:t>
      </w:r>
      <w:proofErr w:type="spellStart"/>
      <w:r>
        <w:t>котлоагрегатов</w:t>
      </w:r>
      <w:proofErr w:type="spellEnd"/>
      <w:r>
        <w:t xml:space="preserve"> необходимо определить:</w:t>
      </w:r>
    </w:p>
    <w:p w:rsidR="003C0086" w:rsidRDefault="003C0086" w:rsidP="003C0086">
      <w:pPr>
        <w:pStyle w:val="6"/>
        <w:shd w:val="clear" w:color="auto" w:fill="auto"/>
        <w:spacing w:before="0"/>
        <w:ind w:left="20" w:firstLine="580"/>
      </w:pPr>
      <w:r>
        <w:t>а) часовой расход газа на отопление жилого фонда;</w:t>
      </w:r>
    </w:p>
    <w:p w:rsidR="003C0086" w:rsidRDefault="003C0086" w:rsidP="003C0086">
      <w:pPr>
        <w:pStyle w:val="6"/>
        <w:shd w:val="clear" w:color="auto" w:fill="auto"/>
        <w:spacing w:before="0"/>
        <w:ind w:left="20" w:right="20" w:firstLine="580"/>
      </w:pPr>
      <w:r>
        <w:t>б) средневзвешенное количество газа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еобходимое для выработки 1 Гкал тепловой энергии.</w:t>
      </w:r>
    </w:p>
    <w:p w:rsidR="003C0086" w:rsidRDefault="003C0086" w:rsidP="003C0086">
      <w:pPr>
        <w:pStyle w:val="6"/>
        <w:shd w:val="clear" w:color="auto" w:fill="auto"/>
        <w:spacing w:before="0"/>
        <w:ind w:left="20" w:right="20" w:firstLine="580"/>
      </w:pPr>
      <w:r>
        <w:t>Расчетный часовой расход газа на отопление перспективного строительства жилого фонда Сельского поселения Терекское, определяем в соответствии со СП 42</w:t>
      </w:r>
      <w:r>
        <w:softHyphen/>
        <w:t>101-2003 по формуле:</w:t>
      </w:r>
    </w:p>
    <w:p w:rsidR="003C0086" w:rsidRDefault="003C0086" w:rsidP="003C0086">
      <w:pPr>
        <w:pStyle w:val="80"/>
        <w:shd w:val="clear" w:color="auto" w:fill="auto"/>
        <w:spacing w:line="190" w:lineRule="exact"/>
        <w:ind w:left="1480"/>
      </w:pPr>
      <w:proofErr w:type="gramStart"/>
      <w:r>
        <w:t>m</w:t>
      </w:r>
      <w:proofErr w:type="gramEnd"/>
    </w:p>
    <w:p w:rsidR="003C0086" w:rsidRPr="00DC5F43" w:rsidRDefault="003C0086" w:rsidP="003C0086">
      <w:pPr>
        <w:pStyle w:val="90"/>
        <w:shd w:val="clear" w:color="auto" w:fill="auto"/>
        <w:spacing w:line="360" w:lineRule="exact"/>
        <w:ind w:left="840"/>
        <w:rPr>
          <w:lang w:val="en-US"/>
        </w:rPr>
      </w:pPr>
      <w:proofErr w:type="gramStart"/>
      <w:r>
        <w:rPr>
          <w:rStyle w:val="917pt-1pt"/>
        </w:rPr>
        <w:t>h</w:t>
      </w:r>
      <w:proofErr w:type="gramEnd"/>
      <w:r>
        <w:rPr>
          <w:lang w:val="en-US" w:bidi="en-US"/>
        </w:rPr>
        <w:t xml:space="preserve"> </w:t>
      </w:r>
      <w:r w:rsidRPr="00DC5F43">
        <w:rPr>
          <w:lang w:val="en-US"/>
        </w:rPr>
        <w:t xml:space="preserve">^ </w:t>
      </w:r>
      <w:proofErr w:type="spellStart"/>
      <w:r>
        <w:rPr>
          <w:rStyle w:val="917pt-1pt"/>
          <w:lang w:eastAsia="ru-RU" w:bidi="ru-RU"/>
        </w:rPr>
        <w:t>иг</w:t>
      </w:r>
      <w:proofErr w:type="spellEnd"/>
      <w:r w:rsidRPr="00DC5F43">
        <w:rPr>
          <w:lang w:val="en-US"/>
        </w:rPr>
        <w:t xml:space="preserve"> _ </w:t>
      </w:r>
      <w:r>
        <w:rPr>
          <w:rStyle w:val="917pt-1pt"/>
        </w:rPr>
        <w:t>n</w:t>
      </w:r>
      <w:r>
        <w:rPr>
          <w:lang w:val="en-US" w:bidi="en-US"/>
        </w:rPr>
        <w:t xml:space="preserve"> </w:t>
      </w:r>
      <w:r w:rsidRPr="00DC5F43">
        <w:rPr>
          <w:rStyle w:val="985pt"/>
          <w:lang w:val="en-US"/>
        </w:rPr>
        <w:t>3</w:t>
      </w:r>
    </w:p>
    <w:p w:rsidR="003C0086" w:rsidRDefault="003C0086" w:rsidP="003C0086">
      <w:pPr>
        <w:pStyle w:val="101"/>
        <w:shd w:val="clear" w:color="auto" w:fill="auto"/>
        <w:spacing w:line="560" w:lineRule="exact"/>
        <w:ind w:left="20"/>
      </w:pPr>
      <w:bookmarkStart w:id="4" w:name="bookmark4"/>
      <w:proofErr w:type="spellStart"/>
      <w:r>
        <w:t>Q</w:t>
      </w:r>
      <w:r>
        <w:rPr>
          <w:rStyle w:val="1095pt0pt"/>
          <w:vertAlign w:val="superscript"/>
        </w:rPr>
        <w:t>h</w:t>
      </w:r>
      <w:proofErr w:type="spellEnd"/>
      <w:r>
        <w:rPr>
          <w:rStyle w:val="1028pt0pt"/>
        </w:rPr>
        <w:t xml:space="preserve"> </w:t>
      </w:r>
      <w:r w:rsidRPr="003C0086">
        <w:rPr>
          <w:rStyle w:val="1018pt0pt"/>
          <w:lang w:val="en-US"/>
        </w:rPr>
        <w:t xml:space="preserve">= ^ </w:t>
      </w:r>
      <w:r>
        <w:t>K q n</w:t>
      </w:r>
      <w:r w:rsidRPr="003C0086">
        <w:rPr>
          <w:rStyle w:val="1018pt0pt"/>
          <w:lang w:val="en-US"/>
        </w:rPr>
        <w:t xml:space="preserve"> </w:t>
      </w:r>
      <w:r w:rsidRPr="003C0086">
        <w:rPr>
          <w:rStyle w:val="1085pt0pt"/>
          <w:rFonts w:eastAsia="Courier New"/>
          <w:lang w:val="en-US"/>
        </w:rPr>
        <w:t>3</w:t>
      </w:r>
      <w:r w:rsidRPr="00DC5F43">
        <w:rPr>
          <w:rStyle w:val="1028pt0pt"/>
          <w:lang w:eastAsia="ru-RU" w:bidi="ru-RU"/>
        </w:rPr>
        <w:t>,</w:t>
      </w:r>
      <w:bookmarkEnd w:id="4"/>
    </w:p>
    <w:p w:rsidR="003C0086" w:rsidRDefault="003C0086" w:rsidP="003C0086">
      <w:pPr>
        <w:pStyle w:val="80"/>
        <w:shd w:val="clear" w:color="auto" w:fill="auto"/>
        <w:tabs>
          <w:tab w:val="right" w:pos="2364"/>
          <w:tab w:val="right" w:pos="2490"/>
          <w:tab w:val="right" w:pos="2822"/>
          <w:tab w:val="right" w:pos="3125"/>
          <w:tab w:val="right" w:pos="3253"/>
          <w:tab w:val="right" w:pos="3456"/>
          <w:tab w:val="right" w:pos="3835"/>
          <w:tab w:val="right" w:pos="4349"/>
        </w:tabs>
        <w:spacing w:line="560" w:lineRule="exact"/>
        <w:ind w:left="20" w:firstLine="580"/>
        <w:jc w:val="both"/>
      </w:pPr>
      <w:r w:rsidRPr="00DC5F43">
        <w:rPr>
          <w:lang w:eastAsia="ru-RU" w:bidi="ru-RU"/>
        </w:rPr>
        <w:t>-&amp;</w:t>
      </w:r>
      <w:r>
        <w:rPr>
          <w:lang w:val="ru-RU" w:eastAsia="ru-RU" w:bidi="ru-RU"/>
        </w:rPr>
        <w:t>а</w:t>
      </w:r>
      <w:r w:rsidRPr="00DC5F43">
        <w:rPr>
          <w:lang w:eastAsia="ru-RU" w:bidi="ru-RU"/>
        </w:rPr>
        <w:tab/>
      </w:r>
      <w:proofErr w:type="spellStart"/>
      <w:r>
        <w:t>sm</w:t>
      </w:r>
      <w:proofErr w:type="spellEnd"/>
      <w:r>
        <w:tab/>
      </w:r>
      <w:r w:rsidRPr="00DC5F43">
        <w:rPr>
          <w:lang w:eastAsia="ru-RU" w:bidi="ru-RU"/>
        </w:rPr>
        <w:t>1</w:t>
      </w:r>
      <w:r w:rsidRPr="00DC5F43">
        <w:rPr>
          <w:lang w:eastAsia="ru-RU" w:bidi="ru-RU"/>
        </w:rPr>
        <w:tab/>
      </w:r>
      <w:r>
        <w:t>nom</w:t>
      </w:r>
      <w:r>
        <w:tab/>
      </w:r>
      <w:proofErr w:type="spellStart"/>
      <w:r>
        <w:t>i</w:t>
      </w:r>
      <w:proofErr w:type="spellEnd"/>
      <w:r>
        <w:rPr>
          <w:rStyle w:val="828pt0pt"/>
        </w:rPr>
        <w:tab/>
      </w:r>
      <w:r w:rsidRPr="003C0086">
        <w:rPr>
          <w:rStyle w:val="813pt0pt"/>
          <w:lang w:val="en-US"/>
        </w:rPr>
        <w:t>,</w:t>
      </w:r>
      <w:r w:rsidRPr="003C0086">
        <w:rPr>
          <w:rStyle w:val="813pt0pt"/>
          <w:lang w:val="en-US"/>
        </w:rPr>
        <w:tab/>
      </w:r>
      <w:r>
        <w:rPr>
          <w:rStyle w:val="813pt0pt"/>
        </w:rPr>
        <w:t>м</w:t>
      </w:r>
      <w:r w:rsidRPr="003C0086">
        <w:rPr>
          <w:rStyle w:val="813pt0pt"/>
          <w:lang w:val="en-US"/>
        </w:rPr>
        <w:tab/>
        <w:t>/</w:t>
      </w:r>
      <w:r>
        <w:rPr>
          <w:rStyle w:val="813pt0pt"/>
        </w:rPr>
        <w:t>ч</w:t>
      </w:r>
      <w:r w:rsidRPr="003C0086">
        <w:rPr>
          <w:rStyle w:val="813pt0pt"/>
          <w:lang w:val="en-US"/>
        </w:rPr>
        <w:t>;</w:t>
      </w:r>
      <w:r w:rsidRPr="003C0086">
        <w:rPr>
          <w:rStyle w:val="813pt0pt"/>
          <w:lang w:val="en-US"/>
        </w:rPr>
        <w:tab/>
      </w:r>
      <w:r>
        <w:rPr>
          <w:rStyle w:val="813pt0pt"/>
        </w:rPr>
        <w:t>где</w:t>
      </w:r>
      <w:r w:rsidRPr="003C0086">
        <w:rPr>
          <w:rStyle w:val="813pt0pt"/>
          <w:lang w:val="en-US"/>
        </w:rPr>
        <w:t>:</w:t>
      </w:r>
    </w:p>
    <w:p w:rsidR="003C0086" w:rsidRDefault="003C0086" w:rsidP="003C0086">
      <w:pPr>
        <w:pStyle w:val="80"/>
        <w:shd w:val="clear" w:color="auto" w:fill="auto"/>
        <w:spacing w:line="190" w:lineRule="exact"/>
        <w:ind w:left="840"/>
      </w:pPr>
      <w:r>
        <w:t>'</w:t>
      </w:r>
      <w:proofErr w:type="gramStart"/>
      <w:r>
        <w:t>,d</w:t>
      </w:r>
      <w:proofErr w:type="gramEnd"/>
    </w:p>
    <w:p w:rsidR="003C0086" w:rsidRDefault="003C0086" w:rsidP="003C0086">
      <w:pPr>
        <w:pStyle w:val="80"/>
        <w:shd w:val="clear" w:color="auto" w:fill="auto"/>
        <w:spacing w:line="485" w:lineRule="exact"/>
        <w:ind w:left="1480"/>
      </w:pPr>
      <w:proofErr w:type="spellStart"/>
      <w:r>
        <w:t>i</w:t>
      </w:r>
      <w:proofErr w:type="spellEnd"/>
      <w:r>
        <w:t>=1</w:t>
      </w:r>
    </w:p>
    <w:p w:rsidR="003C0086" w:rsidRDefault="003C0086" w:rsidP="003C0086">
      <w:pPr>
        <w:pStyle w:val="6"/>
        <w:shd w:val="clear" w:color="auto" w:fill="auto"/>
        <w:spacing w:before="0" w:line="485" w:lineRule="exact"/>
        <w:ind w:left="20" w:right="20" w:firstLine="580"/>
      </w:pPr>
      <w:proofErr w:type="spellStart"/>
      <w:r>
        <w:rPr>
          <w:rStyle w:val="a7"/>
          <w:lang w:val="en-US" w:bidi="en-US"/>
        </w:rPr>
        <w:t>K</w:t>
      </w:r>
      <w:r>
        <w:rPr>
          <w:rStyle w:val="8pt"/>
          <w:vertAlign w:val="subscript"/>
        </w:rPr>
        <w:t>sim</w:t>
      </w:r>
      <w:proofErr w:type="spellEnd"/>
      <w:r w:rsidRPr="003C0086">
        <w:rPr>
          <w:rStyle w:val="8pt0"/>
          <w:lang w:val="ru-RU"/>
        </w:rPr>
        <w:t xml:space="preserve"> </w:t>
      </w:r>
      <w:r w:rsidRPr="00DC5F43">
        <w:rPr>
          <w:lang w:bidi="en-US"/>
        </w:rPr>
        <w:t xml:space="preserve">- </w:t>
      </w:r>
      <w:r>
        <w:t>коэффициент одновременности для отопительных котлов или отопительных печей, 0</w:t>
      </w:r>
      <w:proofErr w:type="gramStart"/>
      <w:r>
        <w:t>,85</w:t>
      </w:r>
      <w:proofErr w:type="gramEnd"/>
      <w:r>
        <w:t>;</w:t>
      </w:r>
    </w:p>
    <w:p w:rsidR="003C0086" w:rsidRDefault="003C0086" w:rsidP="003C0086">
      <w:pPr>
        <w:pStyle w:val="6"/>
        <w:shd w:val="clear" w:color="auto" w:fill="auto"/>
        <w:spacing w:before="0" w:line="485" w:lineRule="exact"/>
        <w:ind w:left="20" w:firstLine="580"/>
      </w:pPr>
      <w:proofErr w:type="spellStart"/>
      <w:proofErr w:type="gramStart"/>
      <w:r>
        <w:rPr>
          <w:rStyle w:val="a7"/>
          <w:lang w:val="en-US" w:bidi="en-US"/>
        </w:rPr>
        <w:t>q</w:t>
      </w:r>
      <w:r>
        <w:rPr>
          <w:rStyle w:val="8pt"/>
          <w:vertAlign w:val="subscript"/>
        </w:rPr>
        <w:t>nom</w:t>
      </w:r>
      <w:proofErr w:type="spellEnd"/>
      <w:proofErr w:type="gramEnd"/>
      <w:r w:rsidRPr="003C0086">
        <w:rPr>
          <w:rStyle w:val="8pt0"/>
          <w:lang w:val="ru-RU"/>
        </w:rPr>
        <w:t xml:space="preserve"> </w:t>
      </w:r>
      <w:r>
        <w:t>- номинальный расход газа прибором, принимаемый как 2,5 м</w:t>
      </w:r>
      <w:r>
        <w:rPr>
          <w:vertAlign w:val="superscript"/>
        </w:rPr>
        <w:t>3</w:t>
      </w:r>
      <w:r>
        <w:t>/ч;</w:t>
      </w:r>
    </w:p>
    <w:p w:rsidR="003C0086" w:rsidRDefault="003C0086" w:rsidP="003C0086">
      <w:pPr>
        <w:pStyle w:val="6"/>
        <w:shd w:val="clear" w:color="auto" w:fill="auto"/>
        <w:spacing w:before="0" w:after="412" w:line="475" w:lineRule="exact"/>
        <w:ind w:left="20" w:right="20" w:firstLine="580"/>
      </w:pPr>
      <w:proofErr w:type="spellStart"/>
      <w:proofErr w:type="gramStart"/>
      <w:r>
        <w:rPr>
          <w:lang w:val="en-US" w:bidi="en-US"/>
        </w:rPr>
        <w:t>n</w:t>
      </w:r>
      <w:r>
        <w:rPr>
          <w:rStyle w:val="8pt"/>
        </w:rPr>
        <w:t>i</w:t>
      </w:r>
      <w:proofErr w:type="spellEnd"/>
      <w:proofErr w:type="gramEnd"/>
      <w:r w:rsidRPr="003C0086">
        <w:rPr>
          <w:rStyle w:val="8pt0"/>
          <w:lang w:val="ru-RU"/>
        </w:rPr>
        <w:t xml:space="preserve"> </w:t>
      </w:r>
      <w:r>
        <w:t>- число приборов, условно равное в настоящем расчете числу квартир с индивидуальным отоплением в населенном пункте.</w:t>
      </w:r>
    </w:p>
    <w:p w:rsidR="003C0086" w:rsidRDefault="003C0086" w:rsidP="003C0086">
      <w:pPr>
        <w:pStyle w:val="6"/>
        <w:shd w:val="clear" w:color="auto" w:fill="auto"/>
        <w:spacing w:before="0" w:after="240" w:line="485" w:lineRule="exact"/>
        <w:ind w:left="20" w:right="20" w:firstLine="580"/>
      </w:pPr>
      <w:r>
        <w:t>Средневзвешенное количество условного топлива, необходимое для выработки 1 Гкал тепловой энергии на отопление перспективного строительства жилого фонда Сельского поселения Терекское определяем по формуле:</w:t>
      </w:r>
    </w:p>
    <w:p w:rsidR="003C0086" w:rsidRDefault="003C0086" w:rsidP="003C0086">
      <w:pPr>
        <w:pStyle w:val="6"/>
        <w:shd w:val="clear" w:color="auto" w:fill="auto"/>
        <w:spacing w:before="0" w:line="260" w:lineRule="exact"/>
        <w:ind w:left="20" w:firstLine="580"/>
      </w:pPr>
      <w:r>
        <w:rPr>
          <w:rStyle w:val="a7"/>
        </w:rPr>
        <w:t>Н =</w:t>
      </w:r>
      <w:r>
        <w:t xml:space="preserve"> </w:t>
      </w:r>
      <w:r>
        <w:rPr>
          <w:rStyle w:val="52"/>
          <w:vertAlign w:val="superscript"/>
        </w:rPr>
        <w:t>142,857</w:t>
      </w:r>
      <w:r>
        <w:t xml:space="preserve"> , кг </w:t>
      </w:r>
      <w:proofErr w:type="spellStart"/>
      <w:r>
        <w:t>у.т</w:t>
      </w:r>
      <w:proofErr w:type="spellEnd"/>
      <w:r>
        <w:t>./Гкал; где</w:t>
      </w:r>
    </w:p>
    <w:p w:rsidR="003C0086" w:rsidRDefault="003C0086" w:rsidP="003C0086">
      <w:pPr>
        <w:pStyle w:val="111"/>
        <w:shd w:val="clear" w:color="auto" w:fill="auto"/>
        <w:tabs>
          <w:tab w:val="center" w:pos="2595"/>
        </w:tabs>
        <w:spacing w:after="0" w:line="140" w:lineRule="exact"/>
        <w:ind w:left="1160"/>
      </w:pPr>
      <w:proofErr w:type="spellStart"/>
      <w:r>
        <w:rPr>
          <w:vertAlign w:val="superscript"/>
        </w:rPr>
        <w:t>КП</w:t>
      </w:r>
      <w:r>
        <w:t>Дср.вз</w:t>
      </w:r>
      <w:proofErr w:type="spellEnd"/>
      <w:r>
        <w:t>.</w:t>
      </w:r>
      <w:r>
        <w:tab/>
        <w:t>^</w:t>
      </w:r>
    </w:p>
    <w:p w:rsidR="003C0086" w:rsidRDefault="003C0086" w:rsidP="003C0086">
      <w:pPr>
        <w:pStyle w:val="6"/>
        <w:shd w:val="clear" w:color="auto" w:fill="auto"/>
        <w:spacing w:before="0" w:line="485" w:lineRule="exact"/>
        <w:ind w:left="20" w:right="20" w:firstLine="580"/>
      </w:pPr>
      <w:r>
        <w:t>142,857 - удельный расход условного топлива на выработку 1 Гкал теплоты при идеальном КПД равном 1;</w:t>
      </w:r>
    </w:p>
    <w:p w:rsidR="003C0086" w:rsidRDefault="003C0086" w:rsidP="003C0086">
      <w:pPr>
        <w:pStyle w:val="6"/>
        <w:shd w:val="clear" w:color="auto" w:fill="auto"/>
        <w:spacing w:before="0" w:line="485" w:lineRule="exact"/>
        <w:ind w:left="20" w:right="20" w:firstLine="580"/>
      </w:pPr>
      <w:r>
        <w:lastRenderedPageBreak/>
        <w:t xml:space="preserve">КПД </w:t>
      </w:r>
      <w:proofErr w:type="spellStart"/>
      <w:proofErr w:type="gramStart"/>
      <w:r>
        <w:rPr>
          <w:vertAlign w:val="subscript"/>
        </w:rPr>
        <w:t>ср</w:t>
      </w:r>
      <w:proofErr w:type="gramEnd"/>
      <w:r>
        <w:t>.</w:t>
      </w:r>
      <w:r>
        <w:rPr>
          <w:vertAlign w:val="subscript"/>
        </w:rPr>
        <w:t>вз</w:t>
      </w:r>
      <w:proofErr w:type="spellEnd"/>
      <w:r>
        <w:t>. - средневзвешенный КПД отопительных котлов или отопительных печей - 0,75.</w:t>
      </w:r>
    </w:p>
    <w:p w:rsidR="003C0086" w:rsidRDefault="003C0086" w:rsidP="003C0086">
      <w:pPr>
        <w:pStyle w:val="6"/>
        <w:shd w:val="clear" w:color="auto" w:fill="auto"/>
        <w:spacing w:before="0"/>
        <w:ind w:firstLine="560"/>
      </w:pPr>
      <w:r>
        <w:t>Принимая за низшую теплоту сгорания газа 8000 ккал, определяем часовой расход тепла на расход тепла на отопление перспективного строительства жилого фонда Сельского поселения Терекское.</w:t>
      </w:r>
    </w:p>
    <w:p w:rsidR="003C0086" w:rsidRDefault="003C0086" w:rsidP="003C0086">
      <w:pPr>
        <w:pStyle w:val="6"/>
        <w:shd w:val="clear" w:color="auto" w:fill="auto"/>
        <w:spacing w:before="0" w:after="420"/>
        <w:ind w:firstLine="560"/>
      </w:pPr>
      <w:r>
        <w:t>Площадь перспективного жилого фонда представлена исполнительным органом муниципального образования Сельского поселения Терекское.</w:t>
      </w:r>
    </w:p>
    <w:p w:rsidR="003C0086" w:rsidRDefault="003C0086" w:rsidP="003C0086">
      <w:pPr>
        <w:spacing w:after="144" w:line="480" w:lineRule="exact"/>
        <w:ind w:left="3240"/>
      </w:pPr>
      <w:r>
        <w:rPr>
          <w:rStyle w:val="50"/>
          <w:rFonts w:eastAsia="Courier New"/>
          <w:b w:val="0"/>
          <w:bCs w:val="0"/>
        </w:rPr>
        <w:t>Расчет расхода тепла на отопление</w:t>
      </w:r>
    </w:p>
    <w:p w:rsidR="003C0086" w:rsidRDefault="003C0086" w:rsidP="003C0086">
      <w:pPr>
        <w:framePr w:w="9250" w:wrap="notBeside" w:vAnchor="text" w:hAnchor="text" w:xAlign="center" w:y="1"/>
        <w:spacing w:line="480" w:lineRule="exact"/>
        <w:jc w:val="right"/>
      </w:pPr>
      <w:r>
        <w:rPr>
          <w:rStyle w:val="a9"/>
          <w:rFonts w:eastAsia="Courier New"/>
          <w:b w:val="0"/>
          <w:bCs w:val="0"/>
        </w:rPr>
        <w:t>Таблица 2.1</w:t>
      </w:r>
    </w:p>
    <w:p w:rsidR="003C0086" w:rsidRDefault="003C0086" w:rsidP="003C0086">
      <w:pPr>
        <w:framePr w:w="9250" w:wrap="notBeside" w:vAnchor="text" w:hAnchor="text" w:xAlign="center" w:y="1"/>
        <w:spacing w:line="480" w:lineRule="exact"/>
        <w:jc w:val="right"/>
      </w:pPr>
      <w:r>
        <w:rPr>
          <w:rStyle w:val="a9"/>
          <w:rFonts w:eastAsia="Courier New"/>
          <w:b w:val="0"/>
          <w:bCs w:val="0"/>
        </w:rPr>
        <w:t>Расход тепла на отопление на существующий жилой фонд и на перспективу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194"/>
        <w:gridCol w:w="1459"/>
        <w:gridCol w:w="2069"/>
        <w:gridCol w:w="1464"/>
        <w:gridCol w:w="2064"/>
      </w:tblGrid>
      <w:tr w:rsidR="003C0086" w:rsidTr="00544CF9">
        <w:trPr>
          <w:trHeight w:hRule="exact" w:val="298"/>
          <w:jc w:val="center"/>
        </w:trPr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9250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pt"/>
              </w:rPr>
              <w:t>сельское</w:t>
            </w:r>
          </w:p>
          <w:p w:rsidR="003C0086" w:rsidRDefault="003C0086" w:rsidP="00544CF9">
            <w:pPr>
              <w:pStyle w:val="6"/>
              <w:framePr w:w="9250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  <w:rPr>
                <w:rStyle w:val="11pt"/>
              </w:rPr>
            </w:pPr>
            <w:r>
              <w:rPr>
                <w:rStyle w:val="11pt"/>
              </w:rPr>
              <w:t>поселение</w:t>
            </w:r>
          </w:p>
          <w:p w:rsidR="00357EDE" w:rsidRDefault="00357EDE" w:rsidP="00544CF9">
            <w:pPr>
              <w:pStyle w:val="6"/>
              <w:framePr w:w="9250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pt"/>
              </w:rPr>
              <w:t>Терекское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925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Базовый период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925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Срок действия схемы</w:t>
            </w:r>
          </w:p>
        </w:tc>
      </w:tr>
      <w:tr w:rsidR="003C0086" w:rsidTr="00544CF9">
        <w:trPr>
          <w:trHeight w:hRule="exact" w:val="1027"/>
          <w:jc w:val="center"/>
        </w:trPr>
        <w:tc>
          <w:tcPr>
            <w:tcW w:w="21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framePr w:w="9250" w:wrap="notBeside" w:vAnchor="text" w:hAnchor="text" w:xAlign="center" w:y="1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9250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center"/>
            </w:pPr>
            <w:r>
              <w:rPr>
                <w:rStyle w:val="11pt"/>
              </w:rPr>
              <w:t>Нагрузка,</w:t>
            </w:r>
          </w:p>
          <w:p w:rsidR="003C0086" w:rsidRDefault="003C0086" w:rsidP="00544CF9">
            <w:pPr>
              <w:pStyle w:val="6"/>
              <w:framePr w:w="9250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center"/>
            </w:pPr>
            <w:r>
              <w:rPr>
                <w:rStyle w:val="11pt"/>
              </w:rPr>
              <w:t>Гкал/</w:t>
            </w:r>
            <w:proofErr w:type="gramStart"/>
            <w:r>
              <w:rPr>
                <w:rStyle w:val="11pt"/>
              </w:rPr>
              <w:t>ч</w:t>
            </w:r>
            <w:proofErr w:type="gramEnd"/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9250" w:wrap="notBeside" w:vAnchor="text" w:hAnchor="text" w:xAlign="center" w:y="1"/>
              <w:shd w:val="clear" w:color="auto" w:fill="auto"/>
              <w:spacing w:before="0" w:line="254" w:lineRule="exact"/>
              <w:ind w:firstLine="0"/>
              <w:jc w:val="center"/>
            </w:pPr>
            <w:r>
              <w:rPr>
                <w:rStyle w:val="11pt"/>
              </w:rPr>
              <w:t>Количество тепла на цели теплоснабжения, Гкал/год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pStyle w:val="6"/>
              <w:framePr w:w="9250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center"/>
            </w:pPr>
            <w:r>
              <w:rPr>
                <w:rStyle w:val="11pt"/>
              </w:rPr>
              <w:t>Нагрузка,</w:t>
            </w:r>
          </w:p>
          <w:p w:rsidR="003C0086" w:rsidRDefault="003C0086" w:rsidP="00544CF9">
            <w:pPr>
              <w:pStyle w:val="6"/>
              <w:framePr w:w="9250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center"/>
            </w:pPr>
            <w:r>
              <w:rPr>
                <w:rStyle w:val="11pt"/>
              </w:rPr>
              <w:t>Гкал/</w:t>
            </w:r>
            <w:proofErr w:type="gramStart"/>
            <w:r>
              <w:rPr>
                <w:rStyle w:val="11pt"/>
              </w:rPr>
              <w:t>ч</w:t>
            </w:r>
            <w:proofErr w:type="gramEnd"/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9250" w:wrap="notBeside" w:vAnchor="text" w:hAnchor="text" w:xAlign="center" w:y="1"/>
              <w:shd w:val="clear" w:color="auto" w:fill="auto"/>
              <w:spacing w:before="0" w:line="254" w:lineRule="exact"/>
              <w:ind w:firstLine="0"/>
              <w:jc w:val="center"/>
            </w:pPr>
            <w:r>
              <w:rPr>
                <w:rStyle w:val="11pt"/>
              </w:rPr>
              <w:t>Количество тепла на цели теплоснабжения, Гкал/год</w:t>
            </w:r>
          </w:p>
        </w:tc>
      </w:tr>
      <w:tr w:rsidR="003C0086" w:rsidTr="00544CF9">
        <w:trPr>
          <w:trHeight w:hRule="exact" w:val="413"/>
          <w:jc w:val="center"/>
        </w:trPr>
        <w:tc>
          <w:tcPr>
            <w:tcW w:w="21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0086" w:rsidRDefault="003C0086" w:rsidP="00544CF9">
            <w:pPr>
              <w:framePr w:w="9250" w:wrap="notBeside" w:vAnchor="text" w:hAnchor="text" w:xAlign="center" w:y="1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925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5,6100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925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16959,9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925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5,6100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086" w:rsidRDefault="003C0086" w:rsidP="00544CF9">
            <w:pPr>
              <w:pStyle w:val="6"/>
              <w:framePr w:w="925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16959,9</w:t>
            </w:r>
          </w:p>
        </w:tc>
      </w:tr>
    </w:tbl>
    <w:p w:rsidR="003C0086" w:rsidRDefault="003C0086" w:rsidP="003C0086">
      <w:pPr>
        <w:rPr>
          <w:sz w:val="2"/>
          <w:szCs w:val="2"/>
        </w:rPr>
      </w:pPr>
    </w:p>
    <w:p w:rsidR="003C0086" w:rsidRDefault="003C0086"/>
    <w:p w:rsidR="003C0086" w:rsidRDefault="003C0086"/>
    <w:p w:rsidR="003C0086" w:rsidRDefault="003C0086"/>
    <w:p w:rsidR="003C0086" w:rsidRDefault="003C0086"/>
    <w:p w:rsidR="003C0086" w:rsidRDefault="003C0086"/>
    <w:p w:rsidR="003C0086" w:rsidRDefault="003C0086"/>
    <w:sectPr w:rsidR="003C0086" w:rsidSect="00AB5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E0D" w:rsidRDefault="00DD3E0D" w:rsidP="004A392E">
      <w:r>
        <w:separator/>
      </w:r>
    </w:p>
  </w:endnote>
  <w:endnote w:type="continuationSeparator" w:id="0">
    <w:p w:rsidR="00DD3E0D" w:rsidRDefault="00DD3E0D" w:rsidP="004A39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CF9" w:rsidRDefault="00FF6903">
    <w:pPr>
      <w:rPr>
        <w:sz w:val="2"/>
        <w:szCs w:val="2"/>
      </w:rPr>
    </w:pPr>
    <w:r w:rsidRPr="00FF69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336.8pt;margin-top:719.35pt;width:20.9pt;height:7.2pt;z-index:-251651072;mso-wrap-style:none;mso-wrap-distance-left:5pt;mso-wrap-distance-right:5pt;mso-position-horizontal-relative:page;mso-position-vertical-relative:page" wrapcoords="0 0" filled="f" stroked="f">
          <v:textbox style="mso-next-textbox:#_x0000_s1030;mso-fit-shape-to-text:t" inset="0,0,0,0">
            <w:txbxContent>
              <w:p w:rsidR="00544CF9" w:rsidRDefault="00544CF9">
                <w:r>
                  <w:rPr>
                    <w:rStyle w:val="95pt0pt"/>
                    <w:rFonts w:eastAsia="Courier New"/>
                  </w:rPr>
                  <w:t>75</w:t>
                </w:r>
                <w:r>
                  <w:rPr>
                    <w:rStyle w:val="Corbel10pt0pt"/>
                    <w:rFonts w:eastAsia="Courier New"/>
                  </w:rPr>
                  <w:t xml:space="preserve"> %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CF9" w:rsidRDefault="00544CF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E0D" w:rsidRDefault="00DD3E0D" w:rsidP="004A392E">
      <w:r>
        <w:separator/>
      </w:r>
    </w:p>
  </w:footnote>
  <w:footnote w:type="continuationSeparator" w:id="0">
    <w:p w:rsidR="00DD3E0D" w:rsidRDefault="00DD3E0D" w:rsidP="004A39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CF9" w:rsidRDefault="00FF6903">
    <w:pPr>
      <w:rPr>
        <w:sz w:val="2"/>
        <w:szCs w:val="2"/>
      </w:rPr>
    </w:pPr>
    <w:r w:rsidRPr="00FF69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9" type="#_x0000_t202" style="position:absolute;margin-left:459.7pt;margin-top:15.95pt;width:92.4pt;height:11.05pt;z-index:-25163059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44CF9" w:rsidRDefault="00544CF9">
                <w:r>
                  <w:rPr>
                    <w:rStyle w:val="a5"/>
                    <w:rFonts w:eastAsia="Courier New"/>
                    <w:b w:val="0"/>
                    <w:bCs w:val="0"/>
                  </w:rPr>
                  <w:t xml:space="preserve">Страница | </w:t>
                </w:r>
                <w:fldSimple w:instr=" PAGE \* MERGEFORMAT ">
                  <w:r w:rsidR="00C92EBC" w:rsidRPr="00C92EBC">
                    <w:rPr>
                      <w:rStyle w:val="a5"/>
                      <w:rFonts w:eastAsia="Courier New"/>
                      <w:noProof/>
                    </w:rPr>
                    <w:t>29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CF9" w:rsidRDefault="00FF6903">
    <w:pPr>
      <w:rPr>
        <w:sz w:val="2"/>
        <w:szCs w:val="2"/>
      </w:rPr>
    </w:pPr>
    <w:r w:rsidRPr="00FF69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720.45pt;margin-top:9.05pt;width:92.4pt;height:11.05pt;z-index:-251650048;mso-wrap-style:none;mso-wrap-distance-left:5pt;mso-wrap-distance-right:5pt;mso-position-horizontal-relative:page;mso-position-vertical-relative:page" wrapcoords="0 0" filled="f" stroked="f">
          <v:textbox style="mso-next-textbox:#_x0000_s1031;mso-fit-shape-to-text:t" inset="0,0,0,0">
            <w:txbxContent>
              <w:p w:rsidR="00544CF9" w:rsidRDefault="00544CF9">
                <w:r>
                  <w:rPr>
                    <w:rStyle w:val="a5"/>
                    <w:rFonts w:eastAsia="Courier New"/>
                    <w:b w:val="0"/>
                    <w:bCs w:val="0"/>
                  </w:rPr>
                  <w:t xml:space="preserve">Страница | </w:t>
                </w:r>
                <w:fldSimple w:instr=" PAGE \* MERGEFORMAT ">
                  <w:r w:rsidR="002E7A49" w:rsidRPr="002E7A49">
                    <w:rPr>
                      <w:rStyle w:val="a5"/>
                      <w:rFonts w:eastAsia="Courier New"/>
                      <w:noProof/>
                    </w:rPr>
                    <w:t>30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CF9" w:rsidRDefault="00FF6903">
    <w:pPr>
      <w:rPr>
        <w:sz w:val="2"/>
        <w:szCs w:val="2"/>
      </w:rPr>
    </w:pPr>
    <w:r w:rsidRPr="00FF69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720.45pt;margin-top:9.05pt;width:92.4pt;height:11.05pt;z-index:-251649024;mso-wrap-style:none;mso-wrap-distance-left:5pt;mso-wrap-distance-right:5pt;mso-position-horizontal-relative:page;mso-position-vertical-relative:page" wrapcoords="0 0" filled="f" stroked="f">
          <v:textbox style="mso-next-textbox:#_x0000_s1032;mso-fit-shape-to-text:t" inset="0,0,0,0">
            <w:txbxContent>
              <w:p w:rsidR="00544CF9" w:rsidRDefault="00544CF9">
                <w:r>
                  <w:rPr>
                    <w:rStyle w:val="a5"/>
                    <w:rFonts w:eastAsia="Courier New"/>
                    <w:b w:val="0"/>
                    <w:bCs w:val="0"/>
                  </w:rPr>
                  <w:t xml:space="preserve">Страница | </w:t>
                </w:r>
                <w:fldSimple w:instr=" PAGE \* MERGEFORMAT ">
                  <w:r w:rsidRPr="008D253E">
                    <w:rPr>
                      <w:rStyle w:val="a5"/>
                      <w:rFonts w:eastAsia="Courier New"/>
                      <w:noProof/>
                    </w:rPr>
                    <w:t>36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CF9" w:rsidRDefault="00FF6903">
    <w:pPr>
      <w:rPr>
        <w:sz w:val="2"/>
        <w:szCs w:val="2"/>
      </w:rPr>
    </w:pPr>
    <w:r w:rsidRPr="00FF69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720.45pt;margin-top:9.05pt;width:92.4pt;height:11.05pt;z-index:-251648000;mso-wrap-style:none;mso-wrap-distance-left:5pt;mso-wrap-distance-right:5pt;mso-position-horizontal-relative:page;mso-position-vertical-relative:page" wrapcoords="0 0" filled="f" stroked="f">
          <v:textbox style="mso-next-textbox:#_x0000_s1033;mso-fit-shape-to-text:t" inset="0,0,0,0">
            <w:txbxContent>
              <w:p w:rsidR="00544CF9" w:rsidRDefault="00544CF9">
                <w:r>
                  <w:rPr>
                    <w:rStyle w:val="a5"/>
                    <w:rFonts w:eastAsia="Courier New"/>
                    <w:b w:val="0"/>
                    <w:bCs w:val="0"/>
                  </w:rPr>
                  <w:t xml:space="preserve">Страница | </w:t>
                </w:r>
                <w:fldSimple w:instr=" PAGE \* MERGEFORMAT ">
                  <w:r w:rsidR="002E7A49" w:rsidRPr="002E7A49">
                    <w:rPr>
                      <w:rStyle w:val="a5"/>
                      <w:rFonts w:eastAsia="Courier New"/>
                      <w:noProof/>
                    </w:rPr>
                    <w:t>36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CF9" w:rsidRDefault="00544CF9"/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CF9" w:rsidRDefault="00FF6903">
    <w:pPr>
      <w:rPr>
        <w:sz w:val="2"/>
        <w:szCs w:val="2"/>
      </w:rPr>
    </w:pPr>
    <w:r w:rsidRPr="00FF69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720.45pt;margin-top:9.05pt;width:92.4pt;height:11.05pt;z-index:-25164697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44CF9" w:rsidRDefault="00544CF9">
                <w:r>
                  <w:rPr>
                    <w:rStyle w:val="a5"/>
                    <w:rFonts w:eastAsia="Courier New"/>
                    <w:b w:val="0"/>
                    <w:bCs w:val="0"/>
                  </w:rPr>
                  <w:t xml:space="preserve">Страница | </w:t>
                </w:r>
                <w:fldSimple w:instr=" PAGE \* MERGEFORMAT ">
                  <w:r w:rsidRPr="008D253E">
                    <w:rPr>
                      <w:rStyle w:val="a5"/>
                      <w:rFonts w:eastAsia="Courier New"/>
                      <w:noProof/>
                    </w:rPr>
                    <w:t>40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CF9" w:rsidRDefault="00FF6903">
    <w:pPr>
      <w:rPr>
        <w:sz w:val="2"/>
        <w:szCs w:val="2"/>
      </w:rPr>
    </w:pPr>
    <w:r w:rsidRPr="00FF69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720.45pt;margin-top:9.05pt;width:92.4pt;height:11.05pt;z-index:-2516459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44CF9" w:rsidRDefault="00544CF9">
                <w:r>
                  <w:rPr>
                    <w:rStyle w:val="a5"/>
                    <w:rFonts w:eastAsia="Courier New"/>
                    <w:b w:val="0"/>
                    <w:bCs w:val="0"/>
                  </w:rPr>
                  <w:t xml:space="preserve">Страница | </w:t>
                </w:r>
                <w:fldSimple w:instr=" PAGE \* MERGEFORMAT ">
                  <w:r w:rsidR="002E7A49" w:rsidRPr="002E7A49">
                    <w:rPr>
                      <w:rStyle w:val="a5"/>
                      <w:rFonts w:eastAsia="Courier New"/>
                      <w:noProof/>
                    </w:rPr>
                    <w:t>40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CF9" w:rsidRDefault="00FF6903">
    <w:pPr>
      <w:rPr>
        <w:sz w:val="2"/>
        <w:szCs w:val="2"/>
      </w:rPr>
    </w:pPr>
    <w:r w:rsidRPr="00FF69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459.7pt;margin-top:15.95pt;width:92.4pt;height:11.05pt;z-index:-25164492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44CF9" w:rsidRDefault="00544CF9">
                <w:r>
                  <w:rPr>
                    <w:rStyle w:val="a5"/>
                    <w:rFonts w:eastAsia="Courier New"/>
                    <w:b w:val="0"/>
                    <w:bCs w:val="0"/>
                  </w:rPr>
                  <w:t xml:space="preserve">Страница | </w:t>
                </w:r>
                <w:fldSimple w:instr=" PAGE \* MERGEFORMAT ">
                  <w:r w:rsidR="002E7A49" w:rsidRPr="002E7A49">
                    <w:rPr>
                      <w:rStyle w:val="a5"/>
                      <w:rFonts w:eastAsia="Courier New"/>
                      <w:noProof/>
                    </w:rPr>
                    <w:t>37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CF9" w:rsidRDefault="00FF6903">
    <w:pPr>
      <w:rPr>
        <w:sz w:val="2"/>
        <w:szCs w:val="2"/>
      </w:rPr>
    </w:pPr>
    <w:r w:rsidRPr="00FF69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720.45pt;margin-top:9.05pt;width:92.4pt;height:11.05pt;z-index:-25164390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44CF9" w:rsidRDefault="00544CF9">
                <w:r>
                  <w:rPr>
                    <w:rStyle w:val="a5"/>
                    <w:rFonts w:eastAsia="Courier New"/>
                    <w:b w:val="0"/>
                    <w:bCs w:val="0"/>
                  </w:rPr>
                  <w:t xml:space="preserve">Страница | </w:t>
                </w:r>
                <w:fldSimple w:instr=" PAGE \* MERGEFORMAT ">
                  <w:r w:rsidRPr="008D253E">
                    <w:rPr>
                      <w:rStyle w:val="a5"/>
                      <w:rFonts w:eastAsia="Courier New"/>
                      <w:noProof/>
                    </w:rPr>
                    <w:t>44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CF9" w:rsidRDefault="00FF6903">
    <w:pPr>
      <w:rPr>
        <w:sz w:val="2"/>
        <w:szCs w:val="2"/>
      </w:rPr>
    </w:pPr>
    <w:r w:rsidRPr="00FF69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720.45pt;margin-top:9.05pt;width:92.4pt;height:11.05pt;z-index:-25164288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44CF9" w:rsidRDefault="00544CF9">
                <w:r>
                  <w:rPr>
                    <w:rStyle w:val="a5"/>
                    <w:rFonts w:eastAsia="Courier New"/>
                    <w:b w:val="0"/>
                    <w:bCs w:val="0"/>
                  </w:rPr>
                  <w:t xml:space="preserve">Страница | </w:t>
                </w:r>
                <w:fldSimple w:instr=" PAGE \* MERGEFORMAT ">
                  <w:r w:rsidR="002E7A49" w:rsidRPr="002E7A49">
                    <w:rPr>
                      <w:rStyle w:val="a5"/>
                      <w:rFonts w:eastAsia="Courier New"/>
                      <w:noProof/>
                    </w:rPr>
                    <w:t>42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CF9" w:rsidRDefault="00FF6903">
    <w:pPr>
      <w:rPr>
        <w:sz w:val="2"/>
        <w:szCs w:val="2"/>
      </w:rPr>
    </w:pPr>
    <w:r w:rsidRPr="00FF69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459.7pt;margin-top:15.95pt;width:92.4pt;height:11.05pt;z-index:-2516418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44CF9" w:rsidRDefault="00544CF9">
                <w:r>
                  <w:rPr>
                    <w:rStyle w:val="a5"/>
                    <w:rFonts w:eastAsia="Courier New"/>
                    <w:b w:val="0"/>
                    <w:bCs w:val="0"/>
                  </w:rPr>
                  <w:t xml:space="preserve">Страница | </w:t>
                </w:r>
                <w:fldSimple w:instr=" PAGE \* MERGEFORMAT ">
                  <w:r w:rsidR="002E7A49" w:rsidRPr="002E7A49">
                    <w:rPr>
                      <w:rStyle w:val="a5"/>
                      <w:rFonts w:eastAsia="Courier New"/>
                      <w:noProof/>
                    </w:rPr>
                    <w:t>41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CF9" w:rsidRDefault="00FF6903">
    <w:pPr>
      <w:rPr>
        <w:sz w:val="2"/>
        <w:szCs w:val="2"/>
      </w:rPr>
    </w:pPr>
    <w:r w:rsidRPr="00FF69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0" type="#_x0000_t202" style="position:absolute;margin-left:459.7pt;margin-top:15.95pt;width:92.4pt;height:11.05pt;z-index:-25162956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44CF9" w:rsidRDefault="00544CF9">
                <w:r>
                  <w:rPr>
                    <w:rStyle w:val="a5"/>
                    <w:rFonts w:eastAsia="Courier New"/>
                    <w:b w:val="0"/>
                    <w:bCs w:val="0"/>
                  </w:rPr>
                  <w:t xml:space="preserve">Страница | </w:t>
                </w:r>
                <w:fldSimple w:instr=" PAGE \* MERGEFORMAT ">
                  <w:r w:rsidR="002E7A49" w:rsidRPr="002E7A49">
                    <w:rPr>
                      <w:rStyle w:val="a5"/>
                      <w:rFonts w:eastAsia="Courier New"/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CF9" w:rsidRDefault="00FF6903">
    <w:pPr>
      <w:rPr>
        <w:sz w:val="2"/>
        <w:szCs w:val="2"/>
      </w:rPr>
    </w:pPr>
    <w:r w:rsidRPr="00FF69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0" type="#_x0000_t202" style="position:absolute;margin-left:459.7pt;margin-top:15.95pt;width:92.4pt;height:11.05pt;z-index:-25164083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44CF9" w:rsidRDefault="00544CF9">
                <w:r>
                  <w:rPr>
                    <w:rStyle w:val="a5"/>
                    <w:rFonts w:eastAsia="Courier New"/>
                    <w:b w:val="0"/>
                    <w:bCs w:val="0"/>
                  </w:rPr>
                  <w:t xml:space="preserve">Страница | </w:t>
                </w:r>
                <w:fldSimple w:instr=" PAGE \* MERGEFORMAT ">
                  <w:r w:rsidRPr="008D253E">
                    <w:rPr>
                      <w:rStyle w:val="a5"/>
                      <w:rFonts w:eastAsia="Courier New"/>
                      <w:noProof/>
                    </w:rPr>
                    <w:t>48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CF9" w:rsidRDefault="00FF6903">
    <w:pPr>
      <w:rPr>
        <w:sz w:val="2"/>
        <w:szCs w:val="2"/>
      </w:rPr>
    </w:pPr>
    <w:r w:rsidRPr="00FF69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1" type="#_x0000_t202" style="position:absolute;margin-left:459.7pt;margin-top:15.95pt;width:92.4pt;height:11.05pt;z-index:-25163980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44CF9" w:rsidRDefault="00544CF9">
                <w:r>
                  <w:rPr>
                    <w:rStyle w:val="a5"/>
                    <w:rFonts w:eastAsia="Courier New"/>
                    <w:b w:val="0"/>
                    <w:bCs w:val="0"/>
                  </w:rPr>
                  <w:t xml:space="preserve">Страница | </w:t>
                </w:r>
                <w:fldSimple w:instr=" PAGE \* MERGEFORMAT ">
                  <w:r w:rsidR="002E7A49" w:rsidRPr="002E7A49">
                    <w:rPr>
                      <w:rStyle w:val="a5"/>
                      <w:rFonts w:eastAsia="Courier New"/>
                      <w:noProof/>
                    </w:rPr>
                    <w:t>45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CF9" w:rsidRDefault="00FF6903">
    <w:pPr>
      <w:rPr>
        <w:sz w:val="2"/>
        <w:szCs w:val="2"/>
      </w:rPr>
    </w:pPr>
    <w:r w:rsidRPr="00FF69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margin-left:720.45pt;margin-top:9.05pt;width:92.4pt;height:11.05pt;z-index:-25163878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44CF9" w:rsidRDefault="00544CF9">
                <w:r>
                  <w:rPr>
                    <w:rStyle w:val="a5"/>
                    <w:rFonts w:eastAsia="Courier New"/>
                    <w:b w:val="0"/>
                    <w:bCs w:val="0"/>
                  </w:rPr>
                  <w:t xml:space="preserve">Страница | </w:t>
                </w:r>
                <w:fldSimple w:instr=" PAGE \* MERGEFORMAT ">
                  <w:r w:rsidR="002E7A49" w:rsidRPr="002E7A49">
                    <w:rPr>
                      <w:rStyle w:val="a5"/>
                      <w:rFonts w:eastAsia="Courier New"/>
                      <w:noProof/>
                    </w:rPr>
                    <w:t>43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CF9" w:rsidRDefault="00FF6903">
    <w:pPr>
      <w:rPr>
        <w:sz w:val="2"/>
        <w:szCs w:val="2"/>
      </w:rPr>
    </w:pPr>
    <w:r w:rsidRPr="00FF69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3" type="#_x0000_t202" style="position:absolute;margin-left:459.7pt;margin-top:15.95pt;width:92.4pt;height:11.05pt;z-index:-251637760;mso-wrap-style:none;mso-wrap-distance-left:5pt;mso-wrap-distance-right:5pt;mso-position-horizontal-relative:page;mso-position-vertical-relative:page" wrapcoords="0 0" filled="f" stroked="f">
          <v:textbox style="mso-next-textbox:#_x0000_s1043;mso-fit-shape-to-text:t" inset="0,0,0,0">
            <w:txbxContent>
              <w:p w:rsidR="00544CF9" w:rsidRDefault="00544CF9">
                <w:r>
                  <w:rPr>
                    <w:rStyle w:val="a5"/>
                    <w:rFonts w:eastAsia="Courier New"/>
                    <w:b w:val="0"/>
                    <w:bCs w:val="0"/>
                  </w:rPr>
                  <w:t xml:space="preserve">Страница | </w:t>
                </w:r>
                <w:fldSimple w:instr=" PAGE \* MERGEFORMAT ">
                  <w:r w:rsidRPr="008D253E">
                    <w:rPr>
                      <w:rStyle w:val="a5"/>
                      <w:rFonts w:eastAsia="Courier New"/>
                      <w:noProof/>
                    </w:rPr>
                    <w:t>50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CF9" w:rsidRDefault="00FF6903">
    <w:pPr>
      <w:rPr>
        <w:sz w:val="2"/>
        <w:szCs w:val="2"/>
      </w:rPr>
    </w:pPr>
    <w:r w:rsidRPr="00FF69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4" type="#_x0000_t202" style="position:absolute;margin-left:459.7pt;margin-top:15.95pt;width:92.4pt;height:11.05pt;z-index:-251636736;mso-wrap-style:none;mso-wrap-distance-left:5pt;mso-wrap-distance-right:5pt;mso-position-horizontal-relative:page;mso-position-vertical-relative:page" wrapcoords="0 0" filled="f" stroked="f">
          <v:textbox style="mso-next-textbox:#_x0000_s1044;mso-fit-shape-to-text:t" inset="0,0,0,0">
            <w:txbxContent>
              <w:p w:rsidR="00544CF9" w:rsidRDefault="00544CF9">
                <w:r>
                  <w:rPr>
                    <w:rStyle w:val="a5"/>
                    <w:rFonts w:eastAsia="Courier New"/>
                    <w:b w:val="0"/>
                    <w:bCs w:val="0"/>
                  </w:rPr>
                  <w:t xml:space="preserve">Страница | </w:t>
                </w:r>
                <w:fldSimple w:instr=" PAGE \* MERGEFORMAT ">
                  <w:r w:rsidR="002E7A49" w:rsidRPr="002E7A49">
                    <w:rPr>
                      <w:rStyle w:val="a5"/>
                      <w:rFonts w:eastAsia="Courier New"/>
                      <w:noProof/>
                    </w:rPr>
                    <w:t>49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CF9" w:rsidRDefault="00FF6903">
    <w:pPr>
      <w:rPr>
        <w:sz w:val="2"/>
        <w:szCs w:val="2"/>
      </w:rPr>
    </w:pPr>
    <w:r w:rsidRPr="00FF69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5" type="#_x0000_t202" style="position:absolute;margin-left:459.95pt;margin-top:16.9pt;width:92.4pt;height:11.05pt;z-index:-251635712;mso-wrap-style:none;mso-wrap-distance-left:5pt;mso-wrap-distance-right:5pt;mso-position-horizontal-relative:page;mso-position-vertical-relative:page" wrapcoords="0 0" filled="f" stroked="f">
          <v:textbox style="mso-next-textbox:#_x0000_s1045;mso-fit-shape-to-text:t" inset="0,0,0,0">
            <w:txbxContent>
              <w:p w:rsidR="00544CF9" w:rsidRDefault="00544CF9">
                <w:r>
                  <w:rPr>
                    <w:rStyle w:val="a5"/>
                    <w:rFonts w:eastAsia="Courier New"/>
                    <w:b w:val="0"/>
                    <w:bCs w:val="0"/>
                  </w:rPr>
                  <w:t xml:space="preserve">С т </w:t>
                </w:r>
                <w:proofErr w:type="spellStart"/>
                <w:proofErr w:type="gramStart"/>
                <w:r>
                  <w:rPr>
                    <w:rStyle w:val="a5"/>
                    <w:rFonts w:eastAsia="Courier New"/>
                    <w:b w:val="0"/>
                    <w:bCs w:val="0"/>
                  </w:rPr>
                  <w:t>р</w:t>
                </w:r>
                <w:proofErr w:type="spellEnd"/>
                <w:proofErr w:type="gramEnd"/>
                <w:r>
                  <w:rPr>
                    <w:rStyle w:val="a5"/>
                    <w:rFonts w:eastAsia="Courier New"/>
                    <w:b w:val="0"/>
                    <w:bCs w:val="0"/>
                  </w:rPr>
                  <w:t xml:space="preserve"> а </w:t>
                </w:r>
                <w:proofErr w:type="spellStart"/>
                <w:r>
                  <w:rPr>
                    <w:rStyle w:val="a5"/>
                    <w:rFonts w:eastAsia="Courier New"/>
                    <w:b w:val="0"/>
                    <w:bCs w:val="0"/>
                  </w:rPr>
                  <w:t>н</w:t>
                </w:r>
                <w:proofErr w:type="spellEnd"/>
                <w:r>
                  <w:rPr>
                    <w:rStyle w:val="a5"/>
                    <w:rFonts w:eastAsia="Courier New"/>
                    <w:b w:val="0"/>
                    <w:bCs w:val="0"/>
                  </w:rPr>
                  <w:t xml:space="preserve"> и </w:t>
                </w:r>
                <w:proofErr w:type="spellStart"/>
                <w:r>
                  <w:rPr>
                    <w:rStyle w:val="a5"/>
                    <w:rFonts w:eastAsia="Courier New"/>
                    <w:b w:val="0"/>
                    <w:bCs w:val="0"/>
                  </w:rPr>
                  <w:t>ц</w:t>
                </w:r>
                <w:proofErr w:type="spellEnd"/>
                <w:r>
                  <w:rPr>
                    <w:rStyle w:val="a5"/>
                    <w:rFonts w:eastAsia="Courier New"/>
                    <w:b w:val="0"/>
                    <w:bCs w:val="0"/>
                  </w:rPr>
                  <w:t xml:space="preserve"> а | </w:t>
                </w:r>
                <w:fldSimple w:instr=" PAGE \* MERGEFORMAT ">
                  <w:r w:rsidR="002E7A49" w:rsidRPr="002E7A49">
                    <w:rPr>
                      <w:rStyle w:val="a5"/>
                      <w:rFonts w:eastAsia="Courier New"/>
                      <w:noProof/>
                    </w:rPr>
                    <w:t>46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CF9" w:rsidRDefault="00FF6903">
    <w:pPr>
      <w:rPr>
        <w:sz w:val="2"/>
        <w:szCs w:val="2"/>
      </w:rPr>
    </w:pPr>
    <w:r w:rsidRPr="00FF69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6" type="#_x0000_t202" style="position:absolute;margin-left:459.7pt;margin-top:15.95pt;width:92.4pt;height:11.05pt;z-index:-25163468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44CF9" w:rsidRDefault="00544CF9">
                <w:r>
                  <w:rPr>
                    <w:rStyle w:val="a5"/>
                    <w:rFonts w:eastAsia="Courier New"/>
                    <w:b w:val="0"/>
                    <w:bCs w:val="0"/>
                  </w:rPr>
                  <w:t xml:space="preserve">Страница | </w:t>
                </w:r>
                <w:fldSimple w:instr=" PAGE \* MERGEFORMAT ">
                  <w:r w:rsidRPr="008D253E">
                    <w:rPr>
                      <w:rStyle w:val="a5"/>
                      <w:rFonts w:eastAsia="Courier New"/>
                      <w:noProof/>
                    </w:rPr>
                    <w:t>54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CF9" w:rsidRDefault="00FF6903">
    <w:pPr>
      <w:rPr>
        <w:sz w:val="2"/>
        <w:szCs w:val="2"/>
      </w:rPr>
    </w:pPr>
    <w:r w:rsidRPr="00FF69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7" type="#_x0000_t202" style="position:absolute;margin-left:459.7pt;margin-top:15.95pt;width:92.4pt;height:11.05pt;z-index:-2516336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44CF9" w:rsidRDefault="00544CF9">
                <w:r>
                  <w:rPr>
                    <w:rStyle w:val="a5"/>
                    <w:rFonts w:eastAsia="Courier New"/>
                    <w:b w:val="0"/>
                    <w:bCs w:val="0"/>
                  </w:rPr>
                  <w:t xml:space="preserve">Страница | </w:t>
                </w:r>
                <w:fldSimple w:instr=" PAGE \* MERGEFORMAT ">
                  <w:r w:rsidR="002E7A49" w:rsidRPr="002E7A49">
                    <w:rPr>
                      <w:rStyle w:val="a5"/>
                      <w:rFonts w:eastAsia="Courier New"/>
                      <w:noProof/>
                    </w:rPr>
                    <w:t>60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CF9" w:rsidRDefault="00FF6903">
    <w:pPr>
      <w:rPr>
        <w:sz w:val="2"/>
        <w:szCs w:val="2"/>
      </w:rPr>
    </w:pPr>
    <w:r w:rsidRPr="00FF69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8" type="#_x0000_t202" style="position:absolute;margin-left:459.95pt;margin-top:16.9pt;width:92.4pt;height:11.05pt;z-index:-25163264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44CF9" w:rsidRDefault="00544CF9">
                <w:r>
                  <w:rPr>
                    <w:rStyle w:val="a5"/>
                    <w:rFonts w:eastAsia="Courier New"/>
                    <w:b w:val="0"/>
                    <w:bCs w:val="0"/>
                  </w:rPr>
                  <w:t xml:space="preserve">С т </w:t>
                </w:r>
                <w:proofErr w:type="spellStart"/>
                <w:proofErr w:type="gramStart"/>
                <w:r>
                  <w:rPr>
                    <w:rStyle w:val="a5"/>
                    <w:rFonts w:eastAsia="Courier New"/>
                    <w:b w:val="0"/>
                    <w:bCs w:val="0"/>
                  </w:rPr>
                  <w:t>р</w:t>
                </w:r>
                <w:proofErr w:type="spellEnd"/>
                <w:proofErr w:type="gramEnd"/>
                <w:r>
                  <w:rPr>
                    <w:rStyle w:val="a5"/>
                    <w:rFonts w:eastAsia="Courier New"/>
                    <w:b w:val="0"/>
                    <w:bCs w:val="0"/>
                  </w:rPr>
                  <w:t xml:space="preserve"> а </w:t>
                </w:r>
                <w:proofErr w:type="spellStart"/>
                <w:r>
                  <w:rPr>
                    <w:rStyle w:val="a5"/>
                    <w:rFonts w:eastAsia="Courier New"/>
                    <w:b w:val="0"/>
                    <w:bCs w:val="0"/>
                  </w:rPr>
                  <w:t>н</w:t>
                </w:r>
                <w:proofErr w:type="spellEnd"/>
                <w:r>
                  <w:rPr>
                    <w:rStyle w:val="a5"/>
                    <w:rFonts w:eastAsia="Courier New"/>
                    <w:b w:val="0"/>
                    <w:bCs w:val="0"/>
                  </w:rPr>
                  <w:t xml:space="preserve"> и </w:t>
                </w:r>
                <w:proofErr w:type="spellStart"/>
                <w:r>
                  <w:rPr>
                    <w:rStyle w:val="a5"/>
                    <w:rFonts w:eastAsia="Courier New"/>
                    <w:b w:val="0"/>
                    <w:bCs w:val="0"/>
                  </w:rPr>
                  <w:t>ц</w:t>
                </w:r>
                <w:proofErr w:type="spellEnd"/>
                <w:r>
                  <w:rPr>
                    <w:rStyle w:val="a5"/>
                    <w:rFonts w:eastAsia="Courier New"/>
                    <w:b w:val="0"/>
                    <w:bCs w:val="0"/>
                  </w:rPr>
                  <w:t xml:space="preserve"> а | </w:t>
                </w:r>
                <w:fldSimple w:instr=" PAGE \* MERGEFORMAT ">
                  <w:r w:rsidR="002E7A49" w:rsidRPr="002E7A49">
                    <w:rPr>
                      <w:rStyle w:val="a5"/>
                      <w:rFonts w:eastAsia="Courier New"/>
                      <w:noProof/>
                    </w:rPr>
                    <w:t>50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CF9" w:rsidRDefault="00544CF9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CF9" w:rsidRDefault="00544CF9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CF9" w:rsidRDefault="00FF6903">
    <w:pPr>
      <w:rPr>
        <w:sz w:val="2"/>
        <w:szCs w:val="2"/>
      </w:rPr>
    </w:pPr>
    <w:r w:rsidRPr="00FF69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59.7pt;margin-top:15.95pt;width:92.4pt;height:11.05pt;z-index:-25165619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44CF9" w:rsidRDefault="00544CF9">
                <w:r>
                  <w:rPr>
                    <w:rStyle w:val="a5"/>
                    <w:rFonts w:eastAsia="Courier New"/>
                    <w:b w:val="0"/>
                    <w:bCs w:val="0"/>
                  </w:rPr>
                  <w:t xml:space="preserve">Страница | </w:t>
                </w:r>
                <w:fldSimple w:instr=" PAGE \* MERGEFORMAT ">
                  <w:r w:rsidRPr="008D253E">
                    <w:rPr>
                      <w:rStyle w:val="a5"/>
                      <w:rFonts w:eastAsia="Courier New"/>
                      <w:noProof/>
                    </w:rPr>
                    <w:t>8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CF9" w:rsidRDefault="00FF6903">
    <w:pPr>
      <w:rPr>
        <w:sz w:val="2"/>
        <w:szCs w:val="2"/>
      </w:rPr>
    </w:pPr>
    <w:r w:rsidRPr="00FF69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59.7pt;margin-top:15.95pt;width:92.4pt;height:11.05pt;z-index:-25165516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44CF9" w:rsidRDefault="00544CF9">
                <w:r>
                  <w:rPr>
                    <w:rStyle w:val="a5"/>
                    <w:rFonts w:eastAsia="Courier New"/>
                    <w:b w:val="0"/>
                    <w:bCs w:val="0"/>
                  </w:rPr>
                  <w:t xml:space="preserve">Страница | </w:t>
                </w:r>
                <w:fldSimple w:instr=" PAGE \* MERGEFORMAT ">
                  <w:r w:rsidRPr="008D253E">
                    <w:rPr>
                      <w:rStyle w:val="a5"/>
                      <w:rFonts w:eastAsia="Courier New"/>
                      <w:noProof/>
                    </w:rPr>
                    <w:t>10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CF9" w:rsidRDefault="00FF6903">
    <w:pPr>
      <w:rPr>
        <w:sz w:val="2"/>
        <w:szCs w:val="2"/>
      </w:rPr>
    </w:pPr>
    <w:r w:rsidRPr="00FF69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59.7pt;margin-top:15.95pt;width:92.4pt;height:11.05pt;z-index:-25165414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44CF9" w:rsidRDefault="00544CF9">
                <w:r>
                  <w:rPr>
                    <w:rStyle w:val="a5"/>
                    <w:rFonts w:eastAsia="Courier New"/>
                    <w:b w:val="0"/>
                    <w:bCs w:val="0"/>
                  </w:rPr>
                  <w:t xml:space="preserve">Страница | </w:t>
                </w:r>
                <w:fldSimple w:instr=" PAGE \* MERGEFORMAT ">
                  <w:r w:rsidR="002E7A49" w:rsidRPr="002E7A49">
                    <w:rPr>
                      <w:rStyle w:val="a5"/>
                      <w:rFonts w:eastAsia="Courier New"/>
                      <w:noProof/>
                    </w:rPr>
                    <w:t>29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CF9" w:rsidRDefault="00FF6903">
    <w:pPr>
      <w:rPr>
        <w:sz w:val="2"/>
        <w:szCs w:val="2"/>
      </w:rPr>
    </w:pPr>
    <w:r w:rsidRPr="00FF69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460.15pt;margin-top:10.85pt;width:92.4pt;height:11.05pt;z-index:-251653120;mso-wrap-style:none;mso-wrap-distance-left:5pt;mso-wrap-distance-right:5pt;mso-position-horizontal-relative:page;mso-position-vertical-relative:page" wrapcoords="0 0" filled="f" stroked="f">
          <v:textbox style="mso-next-textbox:#_x0000_s1028;mso-fit-shape-to-text:t" inset="0,0,0,0">
            <w:txbxContent>
              <w:p w:rsidR="00544CF9" w:rsidRDefault="00544CF9">
                <w:r>
                  <w:rPr>
                    <w:rStyle w:val="a5"/>
                    <w:rFonts w:eastAsia="Courier New"/>
                    <w:b w:val="0"/>
                    <w:bCs w:val="0"/>
                  </w:rPr>
                  <w:t xml:space="preserve">Страница | </w:t>
                </w:r>
                <w:fldSimple w:instr=" PAGE \* MERGEFORMAT ">
                  <w:r w:rsidRPr="008D253E">
                    <w:rPr>
                      <w:rStyle w:val="a5"/>
                      <w:rFonts w:eastAsia="Courier New"/>
                      <w:noProof/>
                    </w:rPr>
                    <w:t>32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CF9" w:rsidRDefault="00FF6903">
    <w:pPr>
      <w:rPr>
        <w:sz w:val="2"/>
        <w:szCs w:val="2"/>
      </w:rPr>
    </w:pPr>
    <w:r w:rsidRPr="00FF69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459.7pt;margin-top:15.95pt;width:92.4pt;height:11.05pt;z-index:-251652096;mso-wrap-style:none;mso-wrap-distance-left:5pt;mso-wrap-distance-right:5pt;mso-position-horizontal-relative:page;mso-position-vertical-relative:page" wrapcoords="0 0" filled="f" stroked="f">
          <v:textbox style="mso-next-textbox:#_x0000_s1029;mso-fit-shape-to-text:t" inset="0,0,0,0">
            <w:txbxContent>
              <w:p w:rsidR="00544CF9" w:rsidRDefault="00544CF9">
                <w:r>
                  <w:rPr>
                    <w:rStyle w:val="a5"/>
                    <w:rFonts w:eastAsia="Courier New"/>
                    <w:b w:val="0"/>
                    <w:bCs w:val="0"/>
                  </w:rPr>
                  <w:t xml:space="preserve">Страница | </w:t>
                </w:r>
                <w:fldSimple w:instr=" PAGE \* MERGEFORMAT ">
                  <w:r w:rsidR="002E7A49" w:rsidRPr="002E7A49">
                    <w:rPr>
                      <w:rStyle w:val="a5"/>
                      <w:rFonts w:eastAsia="Courier New"/>
                      <w:noProof/>
                    </w:rPr>
                    <w:t>33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C5209"/>
    <w:multiLevelType w:val="multilevel"/>
    <w:tmpl w:val="D4C0847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5E7C7C"/>
    <w:multiLevelType w:val="multilevel"/>
    <w:tmpl w:val="E834ADC8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263BC6"/>
    <w:multiLevelType w:val="multilevel"/>
    <w:tmpl w:val="AB1CED44"/>
    <w:lvl w:ilvl="0">
      <w:start w:val="2013"/>
      <w:numFmt w:val="decimal"/>
      <w:lvlText w:val="17.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266B0E"/>
    <w:multiLevelType w:val="multilevel"/>
    <w:tmpl w:val="702481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3E1E63"/>
    <w:multiLevelType w:val="multilevel"/>
    <w:tmpl w:val="DE447C9C"/>
    <w:lvl w:ilvl="0">
      <w:start w:val="2012"/>
      <w:numFmt w:val="decimal"/>
      <w:lvlText w:val="21.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163DBD"/>
    <w:multiLevelType w:val="multilevel"/>
    <w:tmpl w:val="9EB2BEF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731002"/>
    <w:multiLevelType w:val="multilevel"/>
    <w:tmpl w:val="B5A06E8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585629"/>
    <w:multiLevelType w:val="hybridMultilevel"/>
    <w:tmpl w:val="375C39DE"/>
    <w:lvl w:ilvl="0" w:tplc="738A1782">
      <w:start w:val="2015"/>
      <w:numFmt w:val="decimal"/>
      <w:lvlText w:val="%1"/>
      <w:lvlJc w:val="left"/>
      <w:pPr>
        <w:ind w:left="460" w:hanging="360"/>
      </w:pPr>
      <w:rPr>
        <w:rFonts w:hint="default"/>
        <w:sz w:val="17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8">
    <w:nsid w:val="205E69C7"/>
    <w:multiLevelType w:val="multilevel"/>
    <w:tmpl w:val="9D80E51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0BD1C7C"/>
    <w:multiLevelType w:val="multilevel"/>
    <w:tmpl w:val="E1F03D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8507DC"/>
    <w:multiLevelType w:val="hybridMultilevel"/>
    <w:tmpl w:val="495848F0"/>
    <w:lvl w:ilvl="0" w:tplc="41584914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30AD1CE6"/>
    <w:multiLevelType w:val="hybridMultilevel"/>
    <w:tmpl w:val="5D12062C"/>
    <w:lvl w:ilvl="0" w:tplc="4B06B8B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2841E3D"/>
    <w:multiLevelType w:val="multilevel"/>
    <w:tmpl w:val="7E88CE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3B15D16"/>
    <w:multiLevelType w:val="multilevel"/>
    <w:tmpl w:val="BA608C6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9CE4F17"/>
    <w:multiLevelType w:val="multilevel"/>
    <w:tmpl w:val="DBEC6C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B0274F7"/>
    <w:multiLevelType w:val="hybridMultilevel"/>
    <w:tmpl w:val="07D6F4A0"/>
    <w:lvl w:ilvl="0" w:tplc="41584914">
      <w:start w:val="1"/>
      <w:numFmt w:val="bullet"/>
      <w:lvlText w:val="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6">
    <w:nsid w:val="3B9F046F"/>
    <w:multiLevelType w:val="multilevel"/>
    <w:tmpl w:val="841ED4D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6417F1C"/>
    <w:multiLevelType w:val="multilevel"/>
    <w:tmpl w:val="6E9AAC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A9213E3"/>
    <w:multiLevelType w:val="multilevel"/>
    <w:tmpl w:val="2D0A63E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DED4CBB"/>
    <w:multiLevelType w:val="multilevel"/>
    <w:tmpl w:val="B5CCC4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53C0670"/>
    <w:multiLevelType w:val="multilevel"/>
    <w:tmpl w:val="465CBD4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A07621E"/>
    <w:multiLevelType w:val="multilevel"/>
    <w:tmpl w:val="E946E2A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DF236FD"/>
    <w:multiLevelType w:val="multilevel"/>
    <w:tmpl w:val="99EA505A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22C4CA4"/>
    <w:multiLevelType w:val="multilevel"/>
    <w:tmpl w:val="E34A39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3292BF5"/>
    <w:multiLevelType w:val="multilevel"/>
    <w:tmpl w:val="FF143108"/>
    <w:lvl w:ilvl="0">
      <w:start w:val="201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B6E6FDC"/>
    <w:multiLevelType w:val="multilevel"/>
    <w:tmpl w:val="14985F5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4"/>
  </w:num>
  <w:num w:numId="3">
    <w:abstractNumId w:val="23"/>
  </w:num>
  <w:num w:numId="4">
    <w:abstractNumId w:val="18"/>
  </w:num>
  <w:num w:numId="5">
    <w:abstractNumId w:val="9"/>
  </w:num>
  <w:num w:numId="6">
    <w:abstractNumId w:val="8"/>
  </w:num>
  <w:num w:numId="7">
    <w:abstractNumId w:val="25"/>
  </w:num>
  <w:num w:numId="8">
    <w:abstractNumId w:val="5"/>
  </w:num>
  <w:num w:numId="9">
    <w:abstractNumId w:val="6"/>
  </w:num>
  <w:num w:numId="10">
    <w:abstractNumId w:val="1"/>
  </w:num>
  <w:num w:numId="11">
    <w:abstractNumId w:val="12"/>
  </w:num>
  <w:num w:numId="12">
    <w:abstractNumId w:val="13"/>
  </w:num>
  <w:num w:numId="13">
    <w:abstractNumId w:val="19"/>
  </w:num>
  <w:num w:numId="14">
    <w:abstractNumId w:val="16"/>
  </w:num>
  <w:num w:numId="15">
    <w:abstractNumId w:val="20"/>
  </w:num>
  <w:num w:numId="16">
    <w:abstractNumId w:val="3"/>
  </w:num>
  <w:num w:numId="17">
    <w:abstractNumId w:val="24"/>
  </w:num>
  <w:num w:numId="18">
    <w:abstractNumId w:val="17"/>
  </w:num>
  <w:num w:numId="19">
    <w:abstractNumId w:val="4"/>
  </w:num>
  <w:num w:numId="20">
    <w:abstractNumId w:val="2"/>
  </w:num>
  <w:num w:numId="21">
    <w:abstractNumId w:val="21"/>
  </w:num>
  <w:num w:numId="22">
    <w:abstractNumId w:val="22"/>
  </w:num>
  <w:num w:numId="23">
    <w:abstractNumId w:val="10"/>
  </w:num>
  <w:num w:numId="24">
    <w:abstractNumId w:val="11"/>
  </w:num>
  <w:num w:numId="25">
    <w:abstractNumId w:val="15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C0086"/>
    <w:rsid w:val="00195747"/>
    <w:rsid w:val="002E7A49"/>
    <w:rsid w:val="00323A23"/>
    <w:rsid w:val="00357EDE"/>
    <w:rsid w:val="003B6503"/>
    <w:rsid w:val="003C0086"/>
    <w:rsid w:val="00455B1E"/>
    <w:rsid w:val="004A392E"/>
    <w:rsid w:val="00544CF9"/>
    <w:rsid w:val="00662A95"/>
    <w:rsid w:val="00A078E1"/>
    <w:rsid w:val="00A62683"/>
    <w:rsid w:val="00AB5E7A"/>
    <w:rsid w:val="00B369A6"/>
    <w:rsid w:val="00B955DB"/>
    <w:rsid w:val="00C92EBC"/>
    <w:rsid w:val="00CD2536"/>
    <w:rsid w:val="00DD3E0D"/>
    <w:rsid w:val="00F925AC"/>
    <w:rsid w:val="00FF6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C008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C0086"/>
    <w:rPr>
      <w:color w:val="0066CC"/>
      <w:u w:val="single"/>
    </w:rPr>
  </w:style>
  <w:style w:type="character" w:customStyle="1" w:styleId="2">
    <w:name w:val="Основной текст (2)_"/>
    <w:basedOn w:val="a0"/>
    <w:rsid w:val="003C00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20">
    <w:name w:val="Основной текст (2)"/>
    <w:basedOn w:val="2"/>
    <w:rsid w:val="003C008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Колонтитул_"/>
    <w:basedOn w:val="a0"/>
    <w:rsid w:val="003C00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22"/>
      <w:szCs w:val="22"/>
      <w:u w:val="none"/>
    </w:rPr>
  </w:style>
  <w:style w:type="character" w:customStyle="1" w:styleId="a5">
    <w:name w:val="Колонтитул"/>
    <w:basedOn w:val="a4"/>
    <w:rsid w:val="003C0086"/>
    <w:rPr>
      <w:color w:val="000000"/>
      <w:w w:val="100"/>
      <w:position w:val="0"/>
      <w:lang w:val="ru-RU" w:eastAsia="ru-RU" w:bidi="ru-RU"/>
    </w:rPr>
  </w:style>
  <w:style w:type="character" w:customStyle="1" w:styleId="3Exact">
    <w:name w:val="Основной текст (3) Exact"/>
    <w:basedOn w:val="a0"/>
    <w:rsid w:val="003C00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4">
    <w:name w:val="Основной текст (4)_"/>
    <w:basedOn w:val="a0"/>
    <w:rsid w:val="003C00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40">
    <w:name w:val="Основной текст (4)"/>
    <w:basedOn w:val="4"/>
    <w:rsid w:val="003C008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rsid w:val="003C00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"/>
    <w:basedOn w:val="3"/>
    <w:rsid w:val="003C0086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">
    <w:name w:val="Основной текст (5)_"/>
    <w:basedOn w:val="a0"/>
    <w:rsid w:val="003C00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0">
    <w:name w:val="Основной текст (5)"/>
    <w:basedOn w:val="5"/>
    <w:rsid w:val="003C008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6">
    <w:name w:val="Основной текст_"/>
    <w:basedOn w:val="a0"/>
    <w:link w:val="6"/>
    <w:rsid w:val="003C008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pt">
    <w:name w:val="Основной текст + 11 pt;Полужирный"/>
    <w:basedOn w:val="a6"/>
    <w:rsid w:val="003C0086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1">
    <w:name w:val="Основной текст1"/>
    <w:basedOn w:val="a6"/>
    <w:rsid w:val="003C0086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7">
    <w:name w:val="Основной текст + Курсив"/>
    <w:basedOn w:val="a6"/>
    <w:rsid w:val="003C0086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5Exact">
    <w:name w:val="Основной текст (5) Exact"/>
    <w:basedOn w:val="a0"/>
    <w:rsid w:val="003C00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u w:val="none"/>
    </w:rPr>
  </w:style>
  <w:style w:type="character" w:customStyle="1" w:styleId="21">
    <w:name w:val="Заголовок №2_"/>
    <w:basedOn w:val="a0"/>
    <w:rsid w:val="003C00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2">
    <w:name w:val="Заголовок №2"/>
    <w:basedOn w:val="21"/>
    <w:rsid w:val="003C008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Основной текст2"/>
    <w:basedOn w:val="a6"/>
    <w:rsid w:val="003C008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8">
    <w:name w:val="Подпись к таблице_"/>
    <w:basedOn w:val="a0"/>
    <w:rsid w:val="003C00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Подпись к таблице"/>
    <w:basedOn w:val="a8"/>
    <w:rsid w:val="003C008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Основной текст Exact"/>
    <w:basedOn w:val="a0"/>
    <w:rsid w:val="003C0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aa">
    <w:name w:val="Основной текст + Полужирный"/>
    <w:basedOn w:val="a6"/>
    <w:rsid w:val="003C0086"/>
    <w:rPr>
      <w:b/>
      <w:b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3C008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4">
    <w:name w:val="Подпись к картинке (2)_"/>
    <w:basedOn w:val="a0"/>
    <w:rsid w:val="003C00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5">
    <w:name w:val="Подпись к картинке (2)"/>
    <w:basedOn w:val="24"/>
    <w:rsid w:val="003C008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5pt">
    <w:name w:val="Основной текст + 9;5 pt;Полужирный"/>
    <w:basedOn w:val="a6"/>
    <w:rsid w:val="003C0086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Exact0">
    <w:name w:val="Подпись к картинке Exact"/>
    <w:basedOn w:val="a0"/>
    <w:link w:val="ab"/>
    <w:rsid w:val="003C0086"/>
    <w:rPr>
      <w:rFonts w:ascii="Times New Roman" w:eastAsia="Times New Roman" w:hAnsi="Times New Roman" w:cs="Times New Roman"/>
      <w:b/>
      <w:bCs/>
      <w:spacing w:val="-2"/>
      <w:sz w:val="17"/>
      <w:szCs w:val="17"/>
      <w:shd w:val="clear" w:color="auto" w:fill="FFFFFF"/>
    </w:rPr>
  </w:style>
  <w:style w:type="character" w:customStyle="1" w:styleId="26">
    <w:name w:val="Подпись к таблице (2)_"/>
    <w:basedOn w:val="a0"/>
    <w:link w:val="27"/>
    <w:rsid w:val="003C008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95pt0pt">
    <w:name w:val="Колонтитул + 9;5 pt;Не полужирный;Интервал 0 pt"/>
    <w:basedOn w:val="a4"/>
    <w:rsid w:val="003C0086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Corbel10pt0pt">
    <w:name w:val="Колонтитул + Corbel;10 pt;Не полужирный;Интервал 0 pt"/>
    <w:basedOn w:val="a4"/>
    <w:rsid w:val="003C0086"/>
    <w:rPr>
      <w:rFonts w:ascii="Corbel" w:eastAsia="Corbel" w:hAnsi="Corbel" w:cs="Corbel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31">
    <w:name w:val="Основной текст3"/>
    <w:basedOn w:val="a6"/>
    <w:rsid w:val="003C008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0">
    <w:name w:val="Основной текст (6)_"/>
    <w:basedOn w:val="a0"/>
    <w:link w:val="61"/>
    <w:rsid w:val="003C0086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1pt0">
    <w:name w:val="Основной текст + 11 pt;Курсив"/>
    <w:basedOn w:val="a6"/>
    <w:rsid w:val="003C0086"/>
    <w:rPr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6Exact">
    <w:name w:val="Основной текст (6) Exact"/>
    <w:basedOn w:val="a0"/>
    <w:rsid w:val="003C00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7"/>
      <w:szCs w:val="17"/>
      <w:u w:val="none"/>
    </w:rPr>
  </w:style>
  <w:style w:type="character" w:customStyle="1" w:styleId="7">
    <w:name w:val="Основной текст (7)_"/>
    <w:basedOn w:val="a0"/>
    <w:link w:val="70"/>
    <w:rsid w:val="003C0086"/>
    <w:rPr>
      <w:rFonts w:ascii="Times New Roman" w:eastAsia="Times New Roman" w:hAnsi="Times New Roman" w:cs="Times New Roman"/>
      <w:b/>
      <w:bCs/>
      <w:i/>
      <w:iCs/>
      <w:spacing w:val="10"/>
      <w:sz w:val="34"/>
      <w:szCs w:val="34"/>
      <w:shd w:val="clear" w:color="auto" w:fill="FFFFFF"/>
      <w:lang w:val="en-US" w:bidi="en-US"/>
    </w:rPr>
  </w:style>
  <w:style w:type="character" w:customStyle="1" w:styleId="10">
    <w:name w:val="Заголовок №1_"/>
    <w:basedOn w:val="a0"/>
    <w:rsid w:val="003C0086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10"/>
      <w:sz w:val="34"/>
      <w:szCs w:val="34"/>
      <w:u w:val="none"/>
    </w:rPr>
  </w:style>
  <w:style w:type="character" w:customStyle="1" w:styleId="1TimesNewRoman">
    <w:name w:val="Заголовок №1 + Times New Roman;Полужирный;Курсив"/>
    <w:basedOn w:val="10"/>
    <w:rsid w:val="003C0086"/>
    <w:rPr>
      <w:rFonts w:ascii="Times New Roman" w:eastAsia="Times New Roman" w:hAnsi="Times New Roman" w:cs="Times New Roman"/>
      <w:b/>
      <w:bCs/>
      <w:i/>
      <w:iCs/>
      <w:color w:val="000000"/>
      <w:w w:val="100"/>
      <w:position w:val="0"/>
      <w:lang w:val="ru-RU" w:eastAsia="ru-RU" w:bidi="ru-RU"/>
    </w:rPr>
  </w:style>
  <w:style w:type="character" w:customStyle="1" w:styleId="1TimesNewRoman95pt0pt">
    <w:name w:val="Заголовок №1 + Times New Roman;9;5 pt;Полужирный;Интервал 0 pt"/>
    <w:basedOn w:val="10"/>
    <w:rsid w:val="003C008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11">
    <w:name w:val="Заголовок №1"/>
    <w:basedOn w:val="10"/>
    <w:rsid w:val="003C0086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ac">
    <w:name w:val="Основной текст + Малые прописные"/>
    <w:basedOn w:val="a6"/>
    <w:rsid w:val="003C0086"/>
    <w:rPr>
      <w:smallCaps/>
      <w:color w:val="000000"/>
      <w:spacing w:val="0"/>
      <w:w w:val="100"/>
      <w:position w:val="0"/>
      <w:lang w:val="en-US" w:eastAsia="en-US" w:bidi="en-US"/>
    </w:rPr>
  </w:style>
  <w:style w:type="character" w:customStyle="1" w:styleId="41">
    <w:name w:val="Основной текст4"/>
    <w:basedOn w:val="a6"/>
    <w:rsid w:val="003C008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Подпись к таблице (3)_"/>
    <w:basedOn w:val="a0"/>
    <w:rsid w:val="003C00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Подпись к таблице (3)"/>
    <w:basedOn w:val="32"/>
    <w:rsid w:val="003C008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3C0086"/>
    <w:rPr>
      <w:rFonts w:ascii="Times New Roman" w:eastAsia="Times New Roman" w:hAnsi="Times New Roman" w:cs="Times New Roman"/>
      <w:i/>
      <w:iCs/>
      <w:spacing w:val="-10"/>
      <w:sz w:val="19"/>
      <w:szCs w:val="19"/>
      <w:shd w:val="clear" w:color="auto" w:fill="FFFFFF"/>
      <w:lang w:val="en-US" w:bidi="en-US"/>
    </w:rPr>
  </w:style>
  <w:style w:type="character" w:customStyle="1" w:styleId="9">
    <w:name w:val="Основной текст (9)_"/>
    <w:basedOn w:val="a0"/>
    <w:link w:val="90"/>
    <w:rsid w:val="003C0086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917pt-1pt">
    <w:name w:val="Основной текст (9) + 17 pt;Курсив;Интервал -1 pt"/>
    <w:basedOn w:val="9"/>
    <w:rsid w:val="003C0086"/>
    <w:rPr>
      <w:i/>
      <w:iCs/>
      <w:color w:val="000000"/>
      <w:spacing w:val="-30"/>
      <w:w w:val="100"/>
      <w:position w:val="0"/>
      <w:sz w:val="34"/>
      <w:szCs w:val="34"/>
      <w:lang w:val="en-US" w:eastAsia="en-US" w:bidi="en-US"/>
    </w:rPr>
  </w:style>
  <w:style w:type="character" w:customStyle="1" w:styleId="985pt">
    <w:name w:val="Основной текст (9) + 8;5 pt"/>
    <w:basedOn w:val="9"/>
    <w:rsid w:val="003C0086"/>
    <w:rPr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3C0086"/>
    <w:rPr>
      <w:rFonts w:ascii="Times New Roman" w:eastAsia="Times New Roman" w:hAnsi="Times New Roman" w:cs="Times New Roman"/>
      <w:i/>
      <w:iCs/>
      <w:spacing w:val="-30"/>
      <w:sz w:val="34"/>
      <w:szCs w:val="34"/>
      <w:shd w:val="clear" w:color="auto" w:fill="FFFFFF"/>
      <w:lang w:val="en-US" w:bidi="en-US"/>
    </w:rPr>
  </w:style>
  <w:style w:type="character" w:customStyle="1" w:styleId="1095pt0pt">
    <w:name w:val="Основной текст (10) + 9;5 pt;Интервал 0 pt"/>
    <w:basedOn w:val="100"/>
    <w:rsid w:val="003C0086"/>
    <w:rPr>
      <w:color w:val="000000"/>
      <w:spacing w:val="-10"/>
      <w:w w:val="100"/>
      <w:position w:val="0"/>
      <w:sz w:val="19"/>
      <w:szCs w:val="19"/>
    </w:rPr>
  </w:style>
  <w:style w:type="character" w:customStyle="1" w:styleId="1028pt0pt">
    <w:name w:val="Основной текст (10) + 28 pt;Не курсив;Интервал 0 pt"/>
    <w:basedOn w:val="100"/>
    <w:rsid w:val="003C0086"/>
    <w:rPr>
      <w:color w:val="000000"/>
      <w:spacing w:val="0"/>
      <w:w w:val="100"/>
      <w:position w:val="0"/>
      <w:sz w:val="56"/>
      <w:szCs w:val="56"/>
    </w:rPr>
  </w:style>
  <w:style w:type="character" w:customStyle="1" w:styleId="1018pt0pt">
    <w:name w:val="Основной текст (10) + 18 pt;Не курсив;Интервал 0 pt"/>
    <w:basedOn w:val="100"/>
    <w:rsid w:val="003C0086"/>
    <w:rPr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1085pt0pt">
    <w:name w:val="Основной текст (10) + 8;5 pt;Не курсив;Интервал 0 pt"/>
    <w:basedOn w:val="100"/>
    <w:rsid w:val="003C0086"/>
    <w:rPr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828pt0pt">
    <w:name w:val="Основной текст (8) + 28 pt;Не курсив;Интервал 0 pt"/>
    <w:basedOn w:val="8"/>
    <w:rsid w:val="003C0086"/>
    <w:rPr>
      <w:color w:val="000000"/>
      <w:spacing w:val="0"/>
      <w:w w:val="100"/>
      <w:position w:val="0"/>
      <w:sz w:val="56"/>
      <w:szCs w:val="56"/>
    </w:rPr>
  </w:style>
  <w:style w:type="character" w:customStyle="1" w:styleId="813pt0pt">
    <w:name w:val="Основной текст (8) + 13 pt;Не курсив;Интервал 0 pt"/>
    <w:basedOn w:val="8"/>
    <w:rsid w:val="003C0086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8pt">
    <w:name w:val="Основной текст + 8 pt;Курсив"/>
    <w:basedOn w:val="a6"/>
    <w:rsid w:val="003C0086"/>
    <w:rPr>
      <w:i/>
      <w:iCs/>
      <w:color w:val="000000"/>
      <w:spacing w:val="0"/>
      <w:w w:val="100"/>
      <w:position w:val="0"/>
      <w:sz w:val="16"/>
      <w:szCs w:val="16"/>
      <w:lang w:val="en-US" w:eastAsia="en-US" w:bidi="en-US"/>
    </w:rPr>
  </w:style>
  <w:style w:type="character" w:customStyle="1" w:styleId="8pt0">
    <w:name w:val="Основной текст + 8 pt"/>
    <w:basedOn w:val="a6"/>
    <w:rsid w:val="003C0086"/>
    <w:rPr>
      <w:color w:val="000000"/>
      <w:spacing w:val="0"/>
      <w:w w:val="100"/>
      <w:position w:val="0"/>
      <w:sz w:val="16"/>
      <w:szCs w:val="16"/>
      <w:lang w:val="en-US" w:eastAsia="en-US" w:bidi="en-US"/>
    </w:rPr>
  </w:style>
  <w:style w:type="character" w:customStyle="1" w:styleId="52">
    <w:name w:val="Основной текст5"/>
    <w:basedOn w:val="a6"/>
    <w:rsid w:val="003C0086"/>
    <w:rPr>
      <w:strike/>
      <w:color w:val="000000"/>
      <w:spacing w:val="0"/>
      <w:w w:val="100"/>
      <w:position w:val="0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3C0086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6">
    <w:name w:val="Основной текст6"/>
    <w:basedOn w:val="a"/>
    <w:link w:val="a6"/>
    <w:rsid w:val="003C0086"/>
    <w:pPr>
      <w:shd w:val="clear" w:color="auto" w:fill="FFFFFF"/>
      <w:spacing w:before="2220" w:line="480" w:lineRule="exact"/>
      <w:ind w:hanging="280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ab">
    <w:name w:val="Подпись к картинке"/>
    <w:basedOn w:val="a"/>
    <w:link w:val="Exact0"/>
    <w:rsid w:val="003C008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pacing w:val="-2"/>
      <w:sz w:val="17"/>
      <w:szCs w:val="17"/>
      <w:lang w:eastAsia="en-US" w:bidi="ar-SA"/>
    </w:rPr>
  </w:style>
  <w:style w:type="paragraph" w:customStyle="1" w:styleId="27">
    <w:name w:val="Подпись к таблице (2)"/>
    <w:basedOn w:val="a"/>
    <w:link w:val="26"/>
    <w:rsid w:val="003C0086"/>
    <w:pPr>
      <w:shd w:val="clear" w:color="auto" w:fill="FFFFFF"/>
      <w:spacing w:line="403" w:lineRule="exact"/>
      <w:ind w:firstLine="56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61">
    <w:name w:val="Основной текст (6)"/>
    <w:basedOn w:val="a"/>
    <w:link w:val="60"/>
    <w:rsid w:val="003C0086"/>
    <w:pPr>
      <w:shd w:val="clear" w:color="auto" w:fill="FFFFFF"/>
      <w:spacing w:before="240" w:line="581" w:lineRule="exact"/>
      <w:jc w:val="center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paragraph" w:customStyle="1" w:styleId="70">
    <w:name w:val="Основной текст (7)"/>
    <w:basedOn w:val="a"/>
    <w:link w:val="7"/>
    <w:rsid w:val="003C0086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i/>
      <w:iCs/>
      <w:color w:val="auto"/>
      <w:spacing w:val="10"/>
      <w:sz w:val="34"/>
      <w:szCs w:val="34"/>
      <w:lang w:val="en-US" w:eastAsia="en-US" w:bidi="en-US"/>
    </w:rPr>
  </w:style>
  <w:style w:type="paragraph" w:customStyle="1" w:styleId="80">
    <w:name w:val="Основной текст (8)"/>
    <w:basedOn w:val="a"/>
    <w:link w:val="8"/>
    <w:rsid w:val="003C008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pacing w:val="-10"/>
      <w:sz w:val="19"/>
      <w:szCs w:val="19"/>
      <w:lang w:val="en-US" w:eastAsia="en-US" w:bidi="en-US"/>
    </w:rPr>
  </w:style>
  <w:style w:type="paragraph" w:customStyle="1" w:styleId="90">
    <w:name w:val="Основной текст (9)"/>
    <w:basedOn w:val="a"/>
    <w:link w:val="9"/>
    <w:rsid w:val="003C008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6"/>
      <w:szCs w:val="36"/>
      <w:lang w:eastAsia="en-US" w:bidi="ar-SA"/>
    </w:rPr>
  </w:style>
  <w:style w:type="paragraph" w:customStyle="1" w:styleId="101">
    <w:name w:val="Основной текст (10)"/>
    <w:basedOn w:val="a"/>
    <w:link w:val="100"/>
    <w:rsid w:val="003C0086"/>
    <w:pPr>
      <w:shd w:val="clear" w:color="auto" w:fill="FFFFFF"/>
      <w:spacing w:line="0" w:lineRule="atLeast"/>
      <w:ind w:firstLine="580"/>
      <w:jc w:val="both"/>
    </w:pPr>
    <w:rPr>
      <w:rFonts w:ascii="Times New Roman" w:eastAsia="Times New Roman" w:hAnsi="Times New Roman" w:cs="Times New Roman"/>
      <w:i/>
      <w:iCs/>
      <w:color w:val="auto"/>
      <w:spacing w:val="-30"/>
      <w:sz w:val="34"/>
      <w:szCs w:val="34"/>
      <w:lang w:val="en-US" w:eastAsia="en-US" w:bidi="en-US"/>
    </w:rPr>
  </w:style>
  <w:style w:type="paragraph" w:customStyle="1" w:styleId="111">
    <w:name w:val="Основной текст (11)"/>
    <w:basedOn w:val="a"/>
    <w:link w:val="110"/>
    <w:rsid w:val="003C0086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color w:val="auto"/>
      <w:sz w:val="14"/>
      <w:szCs w:val="14"/>
      <w:lang w:eastAsia="en-US" w:bidi="ar-SA"/>
    </w:rPr>
  </w:style>
  <w:style w:type="paragraph" w:styleId="ad">
    <w:name w:val="List Paragraph"/>
    <w:basedOn w:val="a"/>
    <w:uiPriority w:val="34"/>
    <w:qFormat/>
    <w:rsid w:val="003C0086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e">
    <w:name w:val="Balloon Text"/>
    <w:basedOn w:val="a"/>
    <w:link w:val="af"/>
    <w:uiPriority w:val="99"/>
    <w:semiHidden/>
    <w:unhideWhenUsed/>
    <w:rsid w:val="003C008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C0086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f0">
    <w:name w:val="footer"/>
    <w:basedOn w:val="a"/>
    <w:link w:val="af1"/>
    <w:uiPriority w:val="99"/>
    <w:semiHidden/>
    <w:unhideWhenUsed/>
    <w:rsid w:val="00C92EB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C92EBC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2">
    <w:name w:val="header"/>
    <w:basedOn w:val="a"/>
    <w:link w:val="af3"/>
    <w:uiPriority w:val="99"/>
    <w:semiHidden/>
    <w:unhideWhenUsed/>
    <w:rsid w:val="00C92EBC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C92EBC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5.xml"/><Relationship Id="rId18" Type="http://schemas.openxmlformats.org/officeDocument/2006/relationships/image" Target="media/image5.jpeg"/><Relationship Id="rId26" Type="http://schemas.openxmlformats.org/officeDocument/2006/relationships/image" Target="media/image13.jpeg"/><Relationship Id="rId39" Type="http://schemas.openxmlformats.org/officeDocument/2006/relationships/header" Target="header15.xml"/><Relationship Id="rId21" Type="http://schemas.openxmlformats.org/officeDocument/2006/relationships/image" Target="media/image8.jpeg"/><Relationship Id="rId34" Type="http://schemas.openxmlformats.org/officeDocument/2006/relationships/header" Target="header12.xml"/><Relationship Id="rId42" Type="http://schemas.openxmlformats.org/officeDocument/2006/relationships/header" Target="header18.xml"/><Relationship Id="rId47" Type="http://schemas.openxmlformats.org/officeDocument/2006/relationships/header" Target="header22.xml"/><Relationship Id="rId50" Type="http://schemas.openxmlformats.org/officeDocument/2006/relationships/header" Target="header24.xml"/><Relationship Id="rId55" Type="http://schemas.openxmlformats.org/officeDocument/2006/relationships/header" Target="header26.xml"/><Relationship Id="rId63" Type="http://schemas.openxmlformats.org/officeDocument/2006/relationships/image" Target="media/image27.jpe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image" Target="media/image7.jpeg"/><Relationship Id="rId29" Type="http://schemas.openxmlformats.org/officeDocument/2006/relationships/footer" Target="footer1.xml"/><Relationship Id="rId41" Type="http://schemas.openxmlformats.org/officeDocument/2006/relationships/header" Target="header17.xml"/><Relationship Id="rId54" Type="http://schemas.openxmlformats.org/officeDocument/2006/relationships/image" Target="media/image21.jpeg"/><Relationship Id="rId62" Type="http://schemas.openxmlformats.org/officeDocument/2006/relationships/image" Target="media/image2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11.jpeg"/><Relationship Id="rId32" Type="http://schemas.openxmlformats.org/officeDocument/2006/relationships/image" Target="media/image15.jpeg"/><Relationship Id="rId37" Type="http://schemas.openxmlformats.org/officeDocument/2006/relationships/image" Target="media/image16.jpeg"/><Relationship Id="rId40" Type="http://schemas.openxmlformats.org/officeDocument/2006/relationships/header" Target="header16.xml"/><Relationship Id="rId45" Type="http://schemas.openxmlformats.org/officeDocument/2006/relationships/header" Target="header20.xml"/><Relationship Id="rId53" Type="http://schemas.openxmlformats.org/officeDocument/2006/relationships/image" Target="media/image20.jpeg"/><Relationship Id="rId58" Type="http://schemas.openxmlformats.org/officeDocument/2006/relationships/image" Target="media/image22.jpeg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image" Target="media/image10.jpeg"/><Relationship Id="rId28" Type="http://schemas.openxmlformats.org/officeDocument/2006/relationships/header" Target="header9.xml"/><Relationship Id="rId36" Type="http://schemas.openxmlformats.org/officeDocument/2006/relationships/header" Target="header13.xml"/><Relationship Id="rId49" Type="http://schemas.openxmlformats.org/officeDocument/2006/relationships/header" Target="header23.xml"/><Relationship Id="rId57" Type="http://schemas.openxmlformats.org/officeDocument/2006/relationships/header" Target="header28.xml"/><Relationship Id="rId61" Type="http://schemas.openxmlformats.org/officeDocument/2006/relationships/image" Target="media/image25.jpeg"/><Relationship Id="rId10" Type="http://schemas.openxmlformats.org/officeDocument/2006/relationships/image" Target="media/image2.jpeg"/><Relationship Id="rId19" Type="http://schemas.openxmlformats.org/officeDocument/2006/relationships/image" Target="media/image6.jpeg"/><Relationship Id="rId31" Type="http://schemas.openxmlformats.org/officeDocument/2006/relationships/image" Target="media/image14.jpeg"/><Relationship Id="rId44" Type="http://schemas.openxmlformats.org/officeDocument/2006/relationships/image" Target="media/image17.jpeg"/><Relationship Id="rId52" Type="http://schemas.openxmlformats.org/officeDocument/2006/relationships/image" Target="media/image19.jpeg"/><Relationship Id="rId60" Type="http://schemas.openxmlformats.org/officeDocument/2006/relationships/image" Target="media/image24.jpeg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3.jpeg"/><Relationship Id="rId22" Type="http://schemas.openxmlformats.org/officeDocument/2006/relationships/image" Target="media/image9.jpeg"/><Relationship Id="rId27" Type="http://schemas.openxmlformats.org/officeDocument/2006/relationships/header" Target="header8.xml"/><Relationship Id="rId30" Type="http://schemas.openxmlformats.org/officeDocument/2006/relationships/header" Target="header10.xml"/><Relationship Id="rId35" Type="http://schemas.openxmlformats.org/officeDocument/2006/relationships/footer" Target="footer2.xml"/><Relationship Id="rId43" Type="http://schemas.openxmlformats.org/officeDocument/2006/relationships/header" Target="header19.xml"/><Relationship Id="rId48" Type="http://schemas.openxmlformats.org/officeDocument/2006/relationships/image" Target="media/image18.jpeg"/><Relationship Id="rId56" Type="http://schemas.openxmlformats.org/officeDocument/2006/relationships/header" Target="header27.xml"/><Relationship Id="rId64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header" Target="header25.xml"/><Relationship Id="rId3" Type="http://schemas.openxmlformats.org/officeDocument/2006/relationships/settings" Target="settings.xml"/><Relationship Id="rId12" Type="http://schemas.openxmlformats.org/officeDocument/2006/relationships/header" Target="header4.xml"/><Relationship Id="rId17" Type="http://schemas.openxmlformats.org/officeDocument/2006/relationships/header" Target="header7.xml"/><Relationship Id="rId25" Type="http://schemas.openxmlformats.org/officeDocument/2006/relationships/image" Target="media/image12.jpeg"/><Relationship Id="rId33" Type="http://schemas.openxmlformats.org/officeDocument/2006/relationships/header" Target="header11.xml"/><Relationship Id="rId38" Type="http://schemas.openxmlformats.org/officeDocument/2006/relationships/header" Target="header14.xml"/><Relationship Id="rId46" Type="http://schemas.openxmlformats.org/officeDocument/2006/relationships/header" Target="header21.xml"/><Relationship Id="rId59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8290</Words>
  <Characters>47256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55436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2017-12-07T07:45:00Z</cp:lastPrinted>
  <dcterms:created xsi:type="dcterms:W3CDTF">2017-12-07T07:17:00Z</dcterms:created>
  <dcterms:modified xsi:type="dcterms:W3CDTF">2017-12-08T08:40:00Z</dcterms:modified>
</cp:coreProperties>
</file>