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0F" w:rsidRDefault="0019740F" w:rsidP="0019740F">
      <w:pPr>
        <w:tabs>
          <w:tab w:val="left" w:pos="3949"/>
          <w:tab w:val="right" w:pos="9355"/>
        </w:tabs>
        <w:jc w:val="right"/>
        <w:rPr>
          <w:b/>
          <w:bCs/>
        </w:rPr>
      </w:pPr>
    </w:p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19740F" w:rsidTr="00117018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F" w:rsidRDefault="0019740F" w:rsidP="00117018">
            <w:pPr>
              <w:widowControl w:val="0"/>
              <w:autoSpaceDE w:val="0"/>
              <w:adjustRightInd w:val="0"/>
              <w:spacing w:before="240"/>
              <w:ind w:left="109" w:right="81"/>
              <w:jc w:val="center"/>
            </w:pPr>
            <w: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F" w:rsidRDefault="0019740F" w:rsidP="00117018">
            <w:pPr>
              <w:widowControl w:val="0"/>
              <w:autoSpaceDE w:val="0"/>
              <w:adjustRightInd w:val="0"/>
              <w:ind w:right="-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F" w:rsidRDefault="0019740F" w:rsidP="00117018">
            <w:pPr>
              <w:spacing w:before="240"/>
              <w:ind w:left="109" w:right="109"/>
              <w:jc w:val="center"/>
            </w:pPr>
            <w:r>
              <w:rPr>
                <w:rFonts w:eastAsia="Arial Unicode MS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19740F" w:rsidTr="0011701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F" w:rsidRDefault="0019740F" w:rsidP="00117018">
            <w:pPr>
              <w:pStyle w:val="9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19740F" w:rsidRDefault="0019740F" w:rsidP="00117018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19740F" w:rsidRDefault="0019740F" w:rsidP="0019740F">
      <w:pPr>
        <w:pStyle w:val="a5"/>
        <w:rPr>
          <w:b w:val="0"/>
          <w:sz w:val="24"/>
          <w:szCs w:val="24"/>
        </w:rPr>
      </w:pPr>
    </w:p>
    <w:p w:rsidR="0019740F" w:rsidRDefault="009D2B9D" w:rsidP="0019740F">
      <w:pPr>
        <w:pStyle w:val="a5"/>
        <w:rPr>
          <w:b w:val="0"/>
        </w:rPr>
      </w:pPr>
      <w:r>
        <w:rPr>
          <w:sz w:val="24"/>
          <w:szCs w:val="24"/>
        </w:rPr>
        <w:t>«30»  января  2023</w:t>
      </w:r>
      <w:r w:rsidR="0019740F">
        <w:rPr>
          <w:sz w:val="24"/>
          <w:szCs w:val="24"/>
        </w:rPr>
        <w:t xml:space="preserve"> г.</w:t>
      </w:r>
      <w:r w:rsidR="0019740F">
        <w:rPr>
          <w:sz w:val="24"/>
          <w:szCs w:val="24"/>
        </w:rPr>
        <w:tab/>
      </w:r>
      <w:r w:rsidR="0019740F">
        <w:rPr>
          <w:sz w:val="24"/>
          <w:szCs w:val="24"/>
        </w:rPr>
        <w:tab/>
      </w:r>
      <w:r w:rsidR="0019740F">
        <w:rPr>
          <w:sz w:val="24"/>
          <w:szCs w:val="24"/>
        </w:rPr>
        <w:tab/>
      </w:r>
      <w:r w:rsidR="0019740F">
        <w:rPr>
          <w:sz w:val="24"/>
          <w:szCs w:val="24"/>
        </w:rPr>
        <w:tab/>
        <w:t xml:space="preserve">                               </w:t>
      </w:r>
      <w:r>
        <w:rPr>
          <w:sz w:val="24"/>
          <w:szCs w:val="24"/>
        </w:rPr>
        <w:t xml:space="preserve">             </w:t>
      </w:r>
      <w:r w:rsidR="0019740F">
        <w:rPr>
          <w:sz w:val="24"/>
          <w:szCs w:val="24"/>
        </w:rPr>
        <w:t xml:space="preserve">   с.п. Терекское   </w:t>
      </w:r>
    </w:p>
    <w:p w:rsidR="0019740F" w:rsidRDefault="0019740F" w:rsidP="0019740F">
      <w:pPr>
        <w:pStyle w:val="a5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9D2B9D">
        <w:rPr>
          <w:sz w:val="24"/>
          <w:szCs w:val="24"/>
        </w:rPr>
        <w:t xml:space="preserve">                              32</w:t>
      </w:r>
      <w:r>
        <w:rPr>
          <w:sz w:val="24"/>
          <w:szCs w:val="24"/>
        </w:rPr>
        <w:t xml:space="preserve"> - я сессия</w:t>
      </w:r>
    </w:p>
    <w:p w:rsidR="0019740F" w:rsidRPr="00CA264F" w:rsidRDefault="0019740F" w:rsidP="0019740F">
      <w:pPr>
        <w:pStyle w:val="a5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7-го созыва</w:t>
      </w:r>
      <w:r>
        <w:rPr>
          <w:sz w:val="40"/>
          <w:szCs w:val="40"/>
        </w:rPr>
        <w:t xml:space="preserve">                                           </w:t>
      </w:r>
    </w:p>
    <w:p w:rsidR="0019740F" w:rsidRDefault="0019740F" w:rsidP="0019740F">
      <w:pPr>
        <w:jc w:val="center"/>
        <w:rPr>
          <w:b/>
        </w:rPr>
      </w:pPr>
    </w:p>
    <w:p w:rsidR="0019740F" w:rsidRDefault="009D2B9D" w:rsidP="0019740F">
      <w:pPr>
        <w:jc w:val="center"/>
        <w:rPr>
          <w:b/>
        </w:rPr>
      </w:pPr>
      <w:r>
        <w:rPr>
          <w:b/>
        </w:rPr>
        <w:t>РЕШЕНИЕ  № 32/4</w:t>
      </w:r>
    </w:p>
    <w:p w:rsidR="00BF7C73" w:rsidRPr="009C5559" w:rsidRDefault="00BF7C73" w:rsidP="00BF7C73">
      <w:pPr>
        <w:jc w:val="center"/>
        <w:rPr>
          <w:b/>
        </w:rPr>
      </w:pPr>
    </w:p>
    <w:p w:rsidR="00B76680" w:rsidRPr="009C5559" w:rsidRDefault="009C5559" w:rsidP="009C5559">
      <w:pPr>
        <w:jc w:val="center"/>
        <w:rPr>
          <w:bCs/>
          <w:i/>
        </w:rPr>
      </w:pPr>
      <w:r w:rsidRPr="009C5559">
        <w:rPr>
          <w:b/>
          <w:bCs/>
        </w:rPr>
        <w:t xml:space="preserve">Об утверждении положения о случаях и порядке посещения субъектами общественного контроля </w:t>
      </w:r>
      <w:r w:rsidR="0019740F">
        <w:rPr>
          <w:b/>
          <w:bCs/>
        </w:rPr>
        <w:t>органа</w:t>
      </w:r>
      <w:r w:rsidRPr="0019740F">
        <w:rPr>
          <w:b/>
          <w:bCs/>
        </w:rPr>
        <w:t xml:space="preserve"> местного самоуправления</w:t>
      </w:r>
      <w:r w:rsidRPr="009C5559">
        <w:rPr>
          <w:b/>
          <w:bCs/>
        </w:rPr>
        <w:t xml:space="preserve"> сельского поселения </w:t>
      </w:r>
      <w:r w:rsidR="0019740F">
        <w:rPr>
          <w:b/>
          <w:bCs/>
        </w:rPr>
        <w:t>Терекское</w:t>
      </w:r>
      <w:r>
        <w:rPr>
          <w:bCs/>
          <w:i/>
        </w:rPr>
        <w:t xml:space="preserve">  </w:t>
      </w:r>
      <w:r w:rsidRPr="009C5559">
        <w:rPr>
          <w:b/>
          <w:bCs/>
        </w:rPr>
        <w:t>и муниципальных учреждений (организаций)</w:t>
      </w:r>
    </w:p>
    <w:p w:rsidR="00B76680" w:rsidRPr="009C5559" w:rsidRDefault="00B76680" w:rsidP="00B76680">
      <w:pPr>
        <w:jc w:val="both"/>
      </w:pPr>
      <w:r w:rsidRPr="009C5559">
        <w:t xml:space="preserve"> 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В соответствии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21 июля 2014 года № 212-ФЗ «Об основах общественного контроля в Российской Федерации», Уставом </w:t>
      </w:r>
      <w:r w:rsidR="009C5559" w:rsidRPr="009C5559">
        <w:t xml:space="preserve">с.п. </w:t>
      </w:r>
      <w:r w:rsidR="0019740F">
        <w:t>Терекское</w:t>
      </w:r>
      <w:r w:rsidR="009C5559" w:rsidRPr="009C5559">
        <w:rPr>
          <w:color w:val="000000"/>
          <w:spacing w:val="2"/>
        </w:rPr>
        <w:t xml:space="preserve"> принятого решением Совета местного самоуправления с.п. </w:t>
      </w:r>
      <w:r w:rsidR="0019740F">
        <w:rPr>
          <w:color w:val="000000"/>
          <w:spacing w:val="2"/>
        </w:rPr>
        <w:t>Терекское</w:t>
      </w:r>
      <w:r w:rsidR="009C5559" w:rsidRPr="009C5559">
        <w:rPr>
          <w:color w:val="000000"/>
          <w:spacing w:val="2"/>
        </w:rPr>
        <w:t xml:space="preserve"> от 06.04.2021  № </w:t>
      </w:r>
      <w:r w:rsidR="0019740F">
        <w:rPr>
          <w:color w:val="000000"/>
          <w:spacing w:val="2"/>
        </w:rPr>
        <w:t>71/1</w:t>
      </w:r>
      <w:r w:rsidRPr="009C5559">
        <w:rPr>
          <w:i/>
        </w:rPr>
        <w:t xml:space="preserve">, </w:t>
      </w:r>
      <w:r w:rsidR="009C5559" w:rsidRPr="009C5559">
        <w:t xml:space="preserve">Совет местного самоуправления с.п. </w:t>
      </w:r>
      <w:r w:rsidR="0019740F">
        <w:t>Терекское</w:t>
      </w:r>
      <w:r w:rsidR="009C5559" w:rsidRPr="009C5559">
        <w:t xml:space="preserve"> </w:t>
      </w:r>
      <w:r w:rsidR="009C5559" w:rsidRPr="009C5559">
        <w:rPr>
          <w:b/>
        </w:rPr>
        <w:t>РЕШИЛ</w:t>
      </w:r>
      <w:r w:rsidRPr="009C5559">
        <w:t xml:space="preserve">: </w:t>
      </w:r>
    </w:p>
    <w:p w:rsidR="00B76680" w:rsidRPr="009C5559" w:rsidRDefault="00B76680" w:rsidP="00B76680">
      <w:pPr>
        <w:pStyle w:val="a9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eastAsia="Times New Roman"/>
          <w:sz w:val="24"/>
          <w:szCs w:val="24"/>
          <w:lang w:eastAsia="ru-RU"/>
        </w:rPr>
      </w:pPr>
      <w:r w:rsidRPr="009C5559">
        <w:rPr>
          <w:rFonts w:eastAsia="Times New Roman"/>
          <w:sz w:val="24"/>
          <w:szCs w:val="24"/>
          <w:lang w:eastAsia="ru-RU"/>
        </w:rPr>
        <w:t xml:space="preserve">Утвердить Положение о случаях и порядке посещения субъектами общественного контроля органов местного самоуправления муниципального образования </w:t>
      </w:r>
      <w:r w:rsidR="009C5559" w:rsidRPr="009C5559">
        <w:rPr>
          <w:bCs/>
          <w:sz w:val="24"/>
          <w:szCs w:val="24"/>
        </w:rPr>
        <w:t xml:space="preserve">сельского поселения </w:t>
      </w:r>
      <w:r w:rsidR="0019740F">
        <w:rPr>
          <w:bCs/>
          <w:sz w:val="24"/>
          <w:szCs w:val="24"/>
        </w:rPr>
        <w:t>Терекское</w:t>
      </w:r>
      <w:r w:rsidR="009C5559" w:rsidRPr="009C5559">
        <w:rPr>
          <w:rFonts w:eastAsia="Times New Roman"/>
          <w:sz w:val="24"/>
          <w:szCs w:val="24"/>
          <w:lang w:eastAsia="ru-RU"/>
        </w:rPr>
        <w:t xml:space="preserve"> </w:t>
      </w:r>
      <w:r w:rsidRPr="009C5559">
        <w:rPr>
          <w:rFonts w:eastAsia="Times New Roman"/>
          <w:sz w:val="24"/>
          <w:szCs w:val="24"/>
          <w:lang w:eastAsia="ru-RU"/>
        </w:rPr>
        <w:t>и муниципальных учреждений (</w:t>
      </w:r>
      <w:r w:rsidR="00B329F0">
        <w:rPr>
          <w:rFonts w:eastAsia="Times New Roman"/>
          <w:sz w:val="24"/>
          <w:szCs w:val="24"/>
          <w:lang w:eastAsia="ru-RU"/>
        </w:rPr>
        <w:t>организаций)</w:t>
      </w:r>
      <w:r w:rsidRPr="009C5559">
        <w:rPr>
          <w:rFonts w:eastAsia="Times New Roman"/>
          <w:sz w:val="24"/>
          <w:szCs w:val="24"/>
          <w:lang w:eastAsia="ru-RU"/>
        </w:rPr>
        <w:t xml:space="preserve">. </w:t>
      </w:r>
    </w:p>
    <w:p w:rsidR="00B76680" w:rsidRPr="009C5559" w:rsidRDefault="009C5559" w:rsidP="00B76680">
      <w:pPr>
        <w:pStyle w:val="a9"/>
        <w:numPr>
          <w:ilvl w:val="0"/>
          <w:numId w:val="3"/>
        </w:numPr>
        <w:tabs>
          <w:tab w:val="left" w:pos="851"/>
        </w:tabs>
        <w:ind w:left="0"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</w:t>
      </w:r>
      <w:r w:rsidR="00B76680" w:rsidRPr="009C5559">
        <w:rPr>
          <w:rFonts w:eastAsia="Times New Roman"/>
          <w:sz w:val="24"/>
          <w:szCs w:val="24"/>
          <w:lang w:eastAsia="ru-RU"/>
        </w:rPr>
        <w:t xml:space="preserve">азместить на официальном сайте </w:t>
      </w:r>
      <w:r w:rsidRPr="009C5559">
        <w:rPr>
          <w:bCs/>
          <w:sz w:val="24"/>
          <w:szCs w:val="24"/>
        </w:rPr>
        <w:t xml:space="preserve">сельского поселения </w:t>
      </w:r>
      <w:r w:rsidR="0019740F">
        <w:rPr>
          <w:bCs/>
          <w:sz w:val="24"/>
          <w:szCs w:val="24"/>
        </w:rPr>
        <w:t>Терекское</w:t>
      </w:r>
      <w:r w:rsidRPr="009C5559">
        <w:rPr>
          <w:rFonts w:eastAsia="Times New Roman"/>
          <w:sz w:val="24"/>
          <w:szCs w:val="24"/>
          <w:lang w:eastAsia="ru-RU"/>
        </w:rPr>
        <w:t xml:space="preserve"> </w:t>
      </w:r>
      <w:r w:rsidR="00B76680" w:rsidRPr="009C5559">
        <w:rPr>
          <w:rFonts w:eastAsia="Times New Roman"/>
          <w:sz w:val="24"/>
          <w:szCs w:val="24"/>
          <w:lang w:eastAsia="ru-RU"/>
        </w:rPr>
        <w:t xml:space="preserve">в информационно-телекоммуникационной сети «Интернет». </w:t>
      </w:r>
    </w:p>
    <w:p w:rsidR="00B76680" w:rsidRPr="009C5559" w:rsidRDefault="00B76680" w:rsidP="00B76680">
      <w:pPr>
        <w:pStyle w:val="a9"/>
        <w:numPr>
          <w:ilvl w:val="0"/>
          <w:numId w:val="3"/>
        </w:numPr>
        <w:jc w:val="both"/>
        <w:rPr>
          <w:rFonts w:eastAsia="Times New Roman"/>
          <w:sz w:val="24"/>
          <w:szCs w:val="24"/>
          <w:lang w:eastAsia="ru-RU"/>
        </w:rPr>
      </w:pPr>
      <w:r w:rsidRPr="009C5559">
        <w:rPr>
          <w:rFonts w:eastAsia="Times New Roman"/>
          <w:sz w:val="24"/>
          <w:szCs w:val="24"/>
          <w:lang w:eastAsia="ru-RU"/>
        </w:rPr>
        <w:t xml:space="preserve">Настоящее решение вступает в </w:t>
      </w:r>
      <w:r w:rsidR="009C5559">
        <w:rPr>
          <w:rFonts w:eastAsia="Times New Roman"/>
          <w:sz w:val="24"/>
          <w:szCs w:val="24"/>
          <w:lang w:eastAsia="ru-RU"/>
        </w:rPr>
        <w:t xml:space="preserve">законную </w:t>
      </w:r>
      <w:r w:rsidRPr="009C5559">
        <w:rPr>
          <w:rFonts w:eastAsia="Times New Roman"/>
          <w:sz w:val="24"/>
          <w:szCs w:val="24"/>
          <w:lang w:eastAsia="ru-RU"/>
        </w:rPr>
        <w:t xml:space="preserve">силу со дня его </w:t>
      </w:r>
      <w:r w:rsidR="00B329F0">
        <w:rPr>
          <w:rFonts w:eastAsia="Times New Roman"/>
          <w:sz w:val="24"/>
          <w:szCs w:val="24"/>
          <w:lang w:eastAsia="ru-RU"/>
        </w:rPr>
        <w:t xml:space="preserve">официального </w:t>
      </w:r>
      <w:r w:rsidR="009C5559">
        <w:rPr>
          <w:rFonts w:eastAsia="Times New Roman"/>
          <w:sz w:val="24"/>
          <w:szCs w:val="24"/>
          <w:lang w:eastAsia="ru-RU"/>
        </w:rPr>
        <w:t>опубликования</w:t>
      </w:r>
      <w:r w:rsidRPr="009C5559">
        <w:rPr>
          <w:rFonts w:eastAsia="Times New Roman"/>
          <w:sz w:val="24"/>
          <w:szCs w:val="24"/>
          <w:lang w:eastAsia="ru-RU"/>
        </w:rPr>
        <w:t xml:space="preserve">. </w:t>
      </w:r>
    </w:p>
    <w:p w:rsidR="00B76680" w:rsidRPr="009C5559" w:rsidRDefault="00B76680" w:rsidP="00B76680">
      <w:pPr>
        <w:pStyle w:val="a9"/>
        <w:ind w:left="900"/>
        <w:jc w:val="both"/>
        <w:rPr>
          <w:rFonts w:eastAsia="Times New Roman"/>
          <w:sz w:val="24"/>
          <w:szCs w:val="24"/>
          <w:lang w:eastAsia="ru-RU"/>
        </w:rPr>
      </w:pPr>
    </w:p>
    <w:p w:rsidR="00B76680" w:rsidRDefault="00B76680" w:rsidP="00B76680">
      <w:pPr>
        <w:jc w:val="both"/>
      </w:pPr>
      <w:r w:rsidRPr="009C5559">
        <w:t xml:space="preserve">  </w:t>
      </w:r>
    </w:p>
    <w:p w:rsidR="009D2B9D" w:rsidRDefault="009D2B9D" w:rsidP="00B76680">
      <w:pPr>
        <w:jc w:val="both"/>
      </w:pPr>
    </w:p>
    <w:p w:rsidR="009D2B9D" w:rsidRDefault="009D2B9D" w:rsidP="00B76680">
      <w:pPr>
        <w:jc w:val="both"/>
      </w:pPr>
    </w:p>
    <w:p w:rsidR="009D2B9D" w:rsidRPr="009C5559" w:rsidRDefault="009D2B9D" w:rsidP="00B76680">
      <w:pPr>
        <w:jc w:val="both"/>
      </w:pPr>
    </w:p>
    <w:p w:rsidR="009C5559" w:rsidRDefault="009C5559" w:rsidP="00B76680">
      <w:pPr>
        <w:jc w:val="both"/>
      </w:pPr>
    </w:p>
    <w:p w:rsidR="009C5559" w:rsidRPr="00573AA3" w:rsidRDefault="009C5559" w:rsidP="009C5559">
      <w:pPr>
        <w:jc w:val="both"/>
      </w:pPr>
      <w:r w:rsidRPr="00573AA3">
        <w:t>Председатель Совета местного</w:t>
      </w:r>
    </w:p>
    <w:p w:rsidR="009C5559" w:rsidRPr="00573AA3" w:rsidRDefault="009C5559" w:rsidP="009C5559">
      <w:pPr>
        <w:jc w:val="both"/>
      </w:pPr>
      <w:r w:rsidRPr="00573AA3">
        <w:t xml:space="preserve">самоуправления с.п. </w:t>
      </w:r>
      <w:r w:rsidR="0019740F">
        <w:t>Терекское</w:t>
      </w:r>
    </w:p>
    <w:p w:rsidR="009C5559" w:rsidRPr="00573AA3" w:rsidRDefault="009C5559" w:rsidP="009C5559">
      <w:pPr>
        <w:jc w:val="both"/>
      </w:pPr>
      <w:r w:rsidRPr="00573AA3">
        <w:t xml:space="preserve">Терского муниципального района КБР                                            </w:t>
      </w:r>
      <w:r w:rsidR="00B329F0">
        <w:t xml:space="preserve">          </w:t>
      </w:r>
      <w:r w:rsidR="0019740F">
        <w:t>З.С.Ханиев</w:t>
      </w:r>
    </w:p>
    <w:p w:rsidR="009C5559" w:rsidRPr="00573AA3" w:rsidRDefault="009C5559" w:rsidP="009C5559">
      <w:pPr>
        <w:jc w:val="both"/>
      </w:pPr>
      <w:r w:rsidRPr="00573AA3">
        <w:t xml:space="preserve">  </w:t>
      </w:r>
    </w:p>
    <w:p w:rsidR="009C5559" w:rsidRDefault="009C5559" w:rsidP="00B76680">
      <w:pPr>
        <w:jc w:val="both"/>
      </w:pPr>
    </w:p>
    <w:p w:rsidR="00B76680" w:rsidRPr="009C5559" w:rsidRDefault="00B76680" w:rsidP="00B76680">
      <w:pPr>
        <w:jc w:val="both"/>
      </w:pPr>
      <w:r w:rsidRPr="009C5559">
        <w:t xml:space="preserve">  </w:t>
      </w:r>
    </w:p>
    <w:p w:rsidR="00B76680" w:rsidRPr="009C5559" w:rsidRDefault="00B76680" w:rsidP="00B76680">
      <w:pPr>
        <w:jc w:val="both"/>
      </w:pPr>
      <w:r w:rsidRPr="009C5559">
        <w:t xml:space="preserve">  </w:t>
      </w:r>
    </w:p>
    <w:p w:rsidR="00B76680" w:rsidRPr="009C5559" w:rsidRDefault="00B76680" w:rsidP="00B76680">
      <w:pPr>
        <w:jc w:val="both"/>
      </w:pPr>
      <w:r w:rsidRPr="009C5559">
        <w:t xml:space="preserve">  </w:t>
      </w:r>
    </w:p>
    <w:p w:rsidR="00B76680" w:rsidRPr="009C5559" w:rsidRDefault="00B76680" w:rsidP="00B76680">
      <w:pPr>
        <w:jc w:val="right"/>
      </w:pPr>
      <w:r w:rsidRPr="009C5559">
        <w:t> </w:t>
      </w:r>
    </w:p>
    <w:p w:rsidR="00B76680" w:rsidRPr="009C5559" w:rsidRDefault="00B76680" w:rsidP="00B76680">
      <w:pPr>
        <w:jc w:val="right"/>
      </w:pPr>
    </w:p>
    <w:p w:rsidR="00B76680" w:rsidRPr="009C5559" w:rsidRDefault="00B76680" w:rsidP="00B76680">
      <w:pPr>
        <w:jc w:val="right"/>
      </w:pPr>
    </w:p>
    <w:p w:rsidR="00B76680" w:rsidRPr="009C5559" w:rsidRDefault="00B76680" w:rsidP="00B76680">
      <w:pPr>
        <w:jc w:val="right"/>
      </w:pPr>
    </w:p>
    <w:p w:rsidR="00B76680" w:rsidRDefault="00B76680" w:rsidP="00B76680">
      <w:pPr>
        <w:jc w:val="right"/>
      </w:pPr>
    </w:p>
    <w:p w:rsidR="009C5559" w:rsidRDefault="009C5559" w:rsidP="00B76680">
      <w:pPr>
        <w:jc w:val="right"/>
      </w:pPr>
    </w:p>
    <w:p w:rsidR="00B329F0" w:rsidRPr="009C5559" w:rsidRDefault="00B329F0" w:rsidP="00B76680">
      <w:pPr>
        <w:jc w:val="right"/>
      </w:pPr>
    </w:p>
    <w:p w:rsidR="00B76680" w:rsidRPr="009C5559" w:rsidRDefault="00B76680" w:rsidP="00B76680">
      <w:pPr>
        <w:jc w:val="right"/>
      </w:pPr>
    </w:p>
    <w:p w:rsidR="00B76680" w:rsidRPr="009C5559" w:rsidRDefault="00B76680" w:rsidP="00B76680">
      <w:pPr>
        <w:jc w:val="right"/>
      </w:pPr>
    </w:p>
    <w:p w:rsidR="00B76680" w:rsidRPr="009C5559" w:rsidRDefault="00B76680" w:rsidP="00B76680">
      <w:pPr>
        <w:jc w:val="right"/>
      </w:pPr>
    </w:p>
    <w:p w:rsidR="009C5559" w:rsidRPr="00573AA3" w:rsidRDefault="00B76680" w:rsidP="009C5559">
      <w:pPr>
        <w:jc w:val="right"/>
      </w:pPr>
      <w:r w:rsidRPr="009C5559">
        <w:t xml:space="preserve"> УТВЕРЖДЕНО</w:t>
      </w:r>
      <w:r w:rsidR="009C5559" w:rsidRPr="00573AA3">
        <w:t xml:space="preserve"> </w:t>
      </w:r>
    </w:p>
    <w:p w:rsidR="009C5559" w:rsidRPr="00573AA3" w:rsidRDefault="009C5559" w:rsidP="009C5559">
      <w:pPr>
        <w:jc w:val="right"/>
      </w:pPr>
      <w:r w:rsidRPr="00573AA3">
        <w:t>решени</w:t>
      </w:r>
      <w:r>
        <w:t>ем</w:t>
      </w:r>
      <w:r w:rsidRPr="00573AA3">
        <w:t xml:space="preserve"> Совета местного</w:t>
      </w:r>
    </w:p>
    <w:p w:rsidR="009C5559" w:rsidRPr="00573AA3" w:rsidRDefault="009C5559" w:rsidP="009C5559">
      <w:pPr>
        <w:jc w:val="right"/>
      </w:pPr>
      <w:r w:rsidRPr="00573AA3">
        <w:t xml:space="preserve">самоуправления с.п. </w:t>
      </w:r>
      <w:r w:rsidR="0019740F">
        <w:t>Терекское</w:t>
      </w:r>
    </w:p>
    <w:p w:rsidR="009C5559" w:rsidRPr="00573AA3" w:rsidRDefault="009C5559" w:rsidP="009C5559">
      <w:pPr>
        <w:jc w:val="right"/>
      </w:pPr>
      <w:r w:rsidRPr="00573AA3">
        <w:t>Терского муниципального района КБР</w:t>
      </w:r>
    </w:p>
    <w:p w:rsidR="009C5559" w:rsidRPr="00573AA3" w:rsidRDefault="009C5559" w:rsidP="009C5559">
      <w:pPr>
        <w:jc w:val="right"/>
        <w:rPr>
          <w:u w:val="single"/>
        </w:rPr>
      </w:pPr>
      <w:r w:rsidRPr="00573AA3">
        <w:t xml:space="preserve"> от</w:t>
      </w:r>
      <w:r w:rsidR="009D2B9D">
        <w:t xml:space="preserve"> 30.01.2023</w:t>
      </w:r>
      <w:r w:rsidRPr="00573AA3">
        <w:t xml:space="preserve"> № </w:t>
      </w:r>
      <w:r w:rsidR="009D2B9D" w:rsidRPr="009D2B9D">
        <w:t>32/4</w:t>
      </w:r>
      <w:r w:rsidRPr="00573AA3">
        <w:rPr>
          <w:u w:val="single"/>
        </w:rPr>
        <w:t xml:space="preserve"> </w:t>
      </w:r>
    </w:p>
    <w:p w:rsidR="00B76680" w:rsidRPr="009C5559" w:rsidRDefault="00B76680" w:rsidP="00B76680">
      <w:pPr>
        <w:jc w:val="right"/>
      </w:pPr>
    </w:p>
    <w:p w:rsidR="00B76680" w:rsidRPr="009C5559" w:rsidRDefault="00B76680" w:rsidP="00B76680">
      <w:pPr>
        <w:jc w:val="both"/>
      </w:pPr>
      <w:r w:rsidRPr="009C5559">
        <w:t xml:space="preserve">  </w:t>
      </w:r>
    </w:p>
    <w:p w:rsidR="00B76680" w:rsidRPr="009C5559" w:rsidRDefault="00B76680" w:rsidP="00B76680">
      <w:pPr>
        <w:jc w:val="center"/>
        <w:rPr>
          <w:b/>
          <w:bCs/>
        </w:rPr>
      </w:pPr>
      <w:r w:rsidRPr="009C5559">
        <w:rPr>
          <w:b/>
          <w:bCs/>
        </w:rPr>
        <w:t xml:space="preserve">ПОЛОЖЕНИЕ </w:t>
      </w:r>
    </w:p>
    <w:p w:rsidR="00B76680" w:rsidRPr="009C5559" w:rsidRDefault="00B76680" w:rsidP="00B76680">
      <w:pPr>
        <w:jc w:val="center"/>
        <w:rPr>
          <w:b/>
          <w:bCs/>
        </w:rPr>
      </w:pPr>
    </w:p>
    <w:p w:rsidR="00B76680" w:rsidRPr="009C5559" w:rsidRDefault="00B76680" w:rsidP="00B76680">
      <w:pPr>
        <w:jc w:val="center"/>
        <w:rPr>
          <w:b/>
        </w:rPr>
      </w:pPr>
      <w:r w:rsidRPr="009C5559">
        <w:rPr>
          <w:b/>
        </w:rPr>
        <w:t>о случаях и порядке посещения субъектами общественного контроля органов местного самоупра</w:t>
      </w:r>
      <w:r w:rsidR="009C5559">
        <w:rPr>
          <w:b/>
        </w:rPr>
        <w:t xml:space="preserve">вления </w:t>
      </w:r>
      <w:r w:rsidRPr="009C5559">
        <w:rPr>
          <w:b/>
        </w:rPr>
        <w:t xml:space="preserve"> </w:t>
      </w:r>
      <w:r w:rsidR="009C5559" w:rsidRPr="009C5559">
        <w:rPr>
          <w:b/>
          <w:bCs/>
        </w:rPr>
        <w:t xml:space="preserve">сельского поселения </w:t>
      </w:r>
      <w:r w:rsidR="0019740F">
        <w:rPr>
          <w:b/>
          <w:bCs/>
        </w:rPr>
        <w:t>Терекское</w:t>
      </w:r>
      <w:r w:rsidR="009C5559">
        <w:rPr>
          <w:bCs/>
          <w:i/>
        </w:rPr>
        <w:t xml:space="preserve">  </w:t>
      </w:r>
      <w:r w:rsidRPr="009C5559">
        <w:rPr>
          <w:b/>
        </w:rPr>
        <w:t>и муниципальных учреждений (организаций)</w:t>
      </w:r>
    </w:p>
    <w:p w:rsidR="00B76680" w:rsidRPr="009C5559" w:rsidRDefault="00B76680" w:rsidP="00B76680">
      <w:pPr>
        <w:jc w:val="center"/>
        <w:rPr>
          <w:rFonts w:ascii="Arial" w:hAnsi="Arial" w:cs="Arial"/>
          <w:b/>
        </w:rPr>
      </w:pPr>
    </w:p>
    <w:p w:rsidR="00B76680" w:rsidRPr="009C5559" w:rsidRDefault="00B76680" w:rsidP="00B76680">
      <w:pPr>
        <w:jc w:val="both"/>
      </w:pPr>
      <w:r w:rsidRPr="009C5559">
        <w:t>1. Настоящее Положение о случаях и порядке посещения субъектами общественного контроля органов местного самоуправ</w:t>
      </w:r>
      <w:r w:rsidR="00B329F0">
        <w:t>ления</w:t>
      </w:r>
      <w:r w:rsidRPr="009C5559">
        <w:t xml:space="preserve"> </w:t>
      </w:r>
      <w:r w:rsidR="00B329F0" w:rsidRPr="009C5559">
        <w:rPr>
          <w:bCs/>
        </w:rPr>
        <w:t xml:space="preserve">сельского поселения </w:t>
      </w:r>
      <w:r w:rsidR="0019740F">
        <w:rPr>
          <w:bCs/>
        </w:rPr>
        <w:t>Терекское</w:t>
      </w:r>
      <w:r w:rsidRPr="009C5559">
        <w:rPr>
          <w:b/>
        </w:rPr>
        <w:t xml:space="preserve"> </w:t>
      </w:r>
      <w:r w:rsidRPr="009C5559">
        <w:t xml:space="preserve">и муниципальных учреждений (организаций) (далее - Положение) определяет случаи и порядок посещения субъектами общественного контроля органов местного самоуправления </w:t>
      </w:r>
      <w:r w:rsidR="00B329F0" w:rsidRPr="009C5559">
        <w:rPr>
          <w:bCs/>
        </w:rPr>
        <w:t xml:space="preserve">сельского поселения </w:t>
      </w:r>
      <w:r w:rsidR="0019740F">
        <w:rPr>
          <w:bCs/>
        </w:rPr>
        <w:t>Терекское</w:t>
      </w:r>
      <w:r w:rsidRPr="009C5559">
        <w:rPr>
          <w:b/>
        </w:rPr>
        <w:t xml:space="preserve"> </w:t>
      </w:r>
      <w:r w:rsidRPr="009C5559">
        <w:t xml:space="preserve"> и подведомственных им муниципальных учреждений (организаций) (далее - органы и организации).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Понятия и термины, используемые в настоящем Положении, применяются в значениях, определенных в Федеральном законе от 21 июля 2014 года № 212-ФЗ «Об основах общественного контроля в Российской Федерации». </w:t>
      </w:r>
    </w:p>
    <w:p w:rsidR="00B76680" w:rsidRPr="009C5559" w:rsidRDefault="00B76680" w:rsidP="00B76680">
      <w:pPr>
        <w:ind w:firstLine="540"/>
        <w:jc w:val="both"/>
      </w:pPr>
      <w:r w:rsidRPr="009C5559">
        <w:t>2. Субъекты общественного контроля вправе посещать органы и организации в случае проведения ими общественного контроля в следующих формах:</w:t>
      </w:r>
    </w:p>
    <w:p w:rsidR="00B76680" w:rsidRPr="009C5559" w:rsidRDefault="00B76680" w:rsidP="00B76680">
      <w:pPr>
        <w:ind w:firstLine="540"/>
        <w:jc w:val="both"/>
      </w:pPr>
      <w:r w:rsidRPr="009C5559">
        <w:t>- общественного мониторинга;</w:t>
      </w:r>
    </w:p>
    <w:p w:rsidR="00B76680" w:rsidRPr="009C5559" w:rsidRDefault="00B76680" w:rsidP="00B76680">
      <w:pPr>
        <w:ind w:firstLine="540"/>
        <w:jc w:val="both"/>
      </w:pPr>
      <w:r w:rsidRPr="009C5559">
        <w:t>- общественной проверки;</w:t>
      </w:r>
    </w:p>
    <w:p w:rsidR="00B76680" w:rsidRPr="009C5559" w:rsidRDefault="00B76680" w:rsidP="00B76680">
      <w:pPr>
        <w:ind w:firstLine="540"/>
        <w:jc w:val="both"/>
      </w:pPr>
      <w:r w:rsidRPr="009C5559">
        <w:t>- общественной экспертизы;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- иных формах, предусмотренных федеральным законодательством, в том числе в таких формах взаимодействия институтов гражданского общества с государственными органами и органами местного самоуправления, как общественные обсуждения, общественные (публичные) слушания и другие формы взаимодействия.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3. Посещение органов и организаций (далее - посещение) осуществляется лицом (лицами), представляющим (представляющими) субъект общественного контроля, на основании направления организатора общественной проверки, общественного мониторинга, общественной экспертизы (далее - направление о посещении).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4. Посещение может осуществляться только в часы работы органов и организаций и не должно препятствовать осуществлению их деятельности.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Посещение органов и организаций осуществляется с учетом правовых актов, регулирующих порядок деятельности указанных органов, организаций.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5. Направление о посещении подписывается руководителем организатора общественной проверки, общественного мониторинга, общественной экспертизы или уполномоченным им лицом в двух экземплярах. Один экземпляр направления о посещении вручается лицу (лицам), представляющему (представляющим) субъект общественного контроля. Второй экземпляр направления о посещении вручается органу или организации, посещение которых осуществляется, не позднее чем за 5 (пять) рабочих дней до даты посещения, любым доступным способом, позволяющим подтвердить факт вручения.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6. Направление о посещении должно содержать следующие сведения: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1) наименование организатора общественной проверки, общественного мониторинга, общественной экспертизы; </w:t>
      </w:r>
    </w:p>
    <w:p w:rsidR="00B76680" w:rsidRPr="009C5559" w:rsidRDefault="00B76680" w:rsidP="00B76680">
      <w:pPr>
        <w:ind w:firstLine="540"/>
        <w:jc w:val="both"/>
      </w:pPr>
      <w:r w:rsidRPr="009C5559">
        <w:lastRenderedPageBreak/>
        <w:t xml:space="preserve">2) фамилия, имя, отчество (при наличии) лица (лиц), направленного (направленных) для посещения органа или организации;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3) наименование, местонахождение органа или организации, посещение которых осуществляется;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4) цель, задачи посещения;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5) дата и время посещения;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6) правовые основания посещения;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7) перечень мероприятий, планируемых в процессе посещения, необходимых для достижения заявленных цели и задач посещения, в том числе фото- и (или) видеосъемки;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8) перечень документов, которые орган или организация должны предоставить лицу (лицам), представляющему (представляющим) субъект общественного контроля.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7. Орган или организация, получившие направление о посещении, обязаны не позднее 3 (трех) рабочих дней, следующих за днем его получения: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1) подтвердить факт получения направления о посещении, а также дату и время посещения, указанные в направлении о посещении, либо представить предложение об изменении даты и (или) времени посещения.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Предложение об изменении даты и (или) времени посещения, указанное в абзаце первом настоящего подпункта, должно быть мотивировано органом или организацией. Дата посещения, в случае ее изменения, не должна превышать 10 (десять) рабочих дней от даты, указанной в направлении о посещении;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2) обеспечить лицу (лицам), представляющему (представляющим) субъект общественного контроля, доступ в соответствующие здания (помещения) в подтвержденную дату и время;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3) назначить уполномоченного представителя органа или организации по взаимодействию с лицом (лицами), представляющим (представляющими) субъект общественного контроля, при посещении органа или организации (далее - уполномоченный представитель).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8. Сведения, предусмотренные в подпунктах 1 и 3 пункта 7 настоящего Положения, отражаются в уведомлении, которое направляется органом или организацией организатору общественной проверки, общественного мониторинга, общественной экспертизы в сроки, указанные в пункте 7 настоящего Положения.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9. Лицо (лица), представляющее (представляющие) субъект общественного контроля, при посещении органа или организации вправе: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1) по согласованию с уполномоченным представителем получать доступ в здания (помещения), в которых располагается соответствующий орган или организация;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2) беседовать с работниками органа или учреждения (организации) (по согласованию с их непосредственными руководителями);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3) беседовать с гражданами, получающими услуги в органе или организации, посещение которых проводится, принимать обращения указанных граждан, адресованные субъекту общественного контроля;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4) запрашивать информацию, необходимую для достижения цели и задач посещения,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законодательством;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5) пользоваться иными правами, предусмотренными законодательством Российской Федерации.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10. Лицо (лица), представляющее (представляющие) субъект общественного контроля, при посещении органа или организации обязаны: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1) предъявить документ, удостоверяющий личность лица (лиц), направленного (направленных) для проведения общественной проверки, общественного мониторинга, общественной экспертизы; </w:t>
      </w:r>
    </w:p>
    <w:p w:rsidR="00B76680" w:rsidRPr="009C5559" w:rsidRDefault="00B76680" w:rsidP="00B76680">
      <w:pPr>
        <w:ind w:firstLine="540"/>
        <w:jc w:val="both"/>
      </w:pPr>
      <w:r w:rsidRPr="009C5559">
        <w:lastRenderedPageBreak/>
        <w:t xml:space="preserve">2) осуществлять общественную проверку, общественный мониторинг, общественную экспертизу в соответствии с законодательством, регулирующим вопросы организации и осуществления общественного контроля, настоящим Положением;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3) не препятствовать осуществлению текущей деятельности органа и организации;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4) нести иные обязанности, предусмотренные законодательством Российской Федерации.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11. Органы и организации, в отношении которых осуществляется общественный контроль, при посещении субъектов общественного контроля имеют право: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1) получать от субъекта общественного контроля необходимую информацию об осуществлении общественного контроля;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2) знакомиться с результатами осуществления общественного контроля;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3) давать объяснения по предмету общественного контроля;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4) пользоваться иными правами, предусмотренными законодательством Российской Федерации.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12. По результатам посещения органов или организаций лицом (лицами), представляющим (представляющими) субъект общественного контроля, информация о результатах посещения отражается в итоговом документе (акте, заключении), содержание которого определяется организатором общественной проверки, общественного мониторинга, общественной экспертизы. </w:t>
      </w:r>
    </w:p>
    <w:p w:rsidR="00B76680" w:rsidRPr="009C5559" w:rsidRDefault="00B76680" w:rsidP="00B76680">
      <w:pPr>
        <w:ind w:firstLine="540"/>
        <w:jc w:val="both"/>
      </w:pPr>
      <w:r w:rsidRPr="009C5559">
        <w:t xml:space="preserve">Итоговый документ (акт, заключение) направляются руководителю проверяемого органа или организации, а также обнародуется в порядке, установленном действующим законодательством. </w:t>
      </w:r>
    </w:p>
    <w:p w:rsidR="00B76680" w:rsidRPr="009C5559" w:rsidRDefault="00B76680" w:rsidP="00B76680">
      <w:pPr>
        <w:jc w:val="both"/>
      </w:pPr>
      <w:r w:rsidRPr="009C5559">
        <w:t xml:space="preserve">  </w:t>
      </w:r>
    </w:p>
    <w:p w:rsidR="00B76680" w:rsidRPr="009C5559" w:rsidRDefault="00B76680" w:rsidP="00B76680">
      <w:pPr>
        <w:rPr>
          <w:rFonts w:asciiTheme="minorHAnsi" w:eastAsiaTheme="minorHAnsi" w:hAnsiTheme="minorHAnsi" w:cstheme="minorBidi"/>
          <w:lang w:eastAsia="en-US"/>
        </w:rPr>
      </w:pPr>
    </w:p>
    <w:p w:rsidR="00AA1921" w:rsidRPr="009C5559" w:rsidRDefault="00AA1921" w:rsidP="00BF1287">
      <w:pPr>
        <w:jc w:val="center"/>
      </w:pPr>
    </w:p>
    <w:sectPr w:rsidR="00AA1921" w:rsidRPr="009C5559" w:rsidSect="00B329F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DEB" w:rsidRDefault="004A0DEB" w:rsidP="009D2B9D">
      <w:r>
        <w:separator/>
      </w:r>
    </w:p>
  </w:endnote>
  <w:endnote w:type="continuationSeparator" w:id="0">
    <w:p w:rsidR="004A0DEB" w:rsidRDefault="004A0DEB" w:rsidP="009D2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DEB" w:rsidRDefault="004A0DEB" w:rsidP="009D2B9D">
      <w:r>
        <w:separator/>
      </w:r>
    </w:p>
  </w:footnote>
  <w:footnote w:type="continuationSeparator" w:id="0">
    <w:p w:rsidR="004A0DEB" w:rsidRDefault="004A0DEB" w:rsidP="009D2B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119F"/>
    <w:multiLevelType w:val="hybridMultilevel"/>
    <w:tmpl w:val="0A022ED4"/>
    <w:lvl w:ilvl="0" w:tplc="22882E2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B6F30"/>
    <w:multiLevelType w:val="hybridMultilevel"/>
    <w:tmpl w:val="0826EE8A"/>
    <w:lvl w:ilvl="0" w:tplc="F9C8043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E61340"/>
    <w:multiLevelType w:val="hybridMultilevel"/>
    <w:tmpl w:val="D3501F9A"/>
    <w:lvl w:ilvl="0" w:tplc="67907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7C73"/>
    <w:rsid w:val="00030BAB"/>
    <w:rsid w:val="00045BA8"/>
    <w:rsid w:val="000A49DA"/>
    <w:rsid w:val="001043BB"/>
    <w:rsid w:val="00145AAD"/>
    <w:rsid w:val="00182394"/>
    <w:rsid w:val="0019740F"/>
    <w:rsid w:val="001D063C"/>
    <w:rsid w:val="001D7ECC"/>
    <w:rsid w:val="001F6BC9"/>
    <w:rsid w:val="0027092C"/>
    <w:rsid w:val="002A4FA6"/>
    <w:rsid w:val="002F3F99"/>
    <w:rsid w:val="00321DBD"/>
    <w:rsid w:val="00336E2F"/>
    <w:rsid w:val="003F6B80"/>
    <w:rsid w:val="003F70C2"/>
    <w:rsid w:val="00440B5F"/>
    <w:rsid w:val="004A0721"/>
    <w:rsid w:val="004A0DEB"/>
    <w:rsid w:val="004F2274"/>
    <w:rsid w:val="00505C57"/>
    <w:rsid w:val="00505F2D"/>
    <w:rsid w:val="00536396"/>
    <w:rsid w:val="005B657C"/>
    <w:rsid w:val="005D59B5"/>
    <w:rsid w:val="005E31C9"/>
    <w:rsid w:val="005E4C80"/>
    <w:rsid w:val="00613C06"/>
    <w:rsid w:val="00635970"/>
    <w:rsid w:val="00637942"/>
    <w:rsid w:val="006513C3"/>
    <w:rsid w:val="0068343E"/>
    <w:rsid w:val="00690B00"/>
    <w:rsid w:val="006C3D8F"/>
    <w:rsid w:val="006C7C20"/>
    <w:rsid w:val="0070649A"/>
    <w:rsid w:val="00734C7C"/>
    <w:rsid w:val="00762567"/>
    <w:rsid w:val="007A1E98"/>
    <w:rsid w:val="007E474C"/>
    <w:rsid w:val="00844BF3"/>
    <w:rsid w:val="00850C78"/>
    <w:rsid w:val="008921A5"/>
    <w:rsid w:val="008A3763"/>
    <w:rsid w:val="008A5BC4"/>
    <w:rsid w:val="00973ABA"/>
    <w:rsid w:val="00992447"/>
    <w:rsid w:val="00994E0D"/>
    <w:rsid w:val="009C5559"/>
    <w:rsid w:val="009D1C87"/>
    <w:rsid w:val="009D2B9D"/>
    <w:rsid w:val="00AA1921"/>
    <w:rsid w:val="00B329F0"/>
    <w:rsid w:val="00B72461"/>
    <w:rsid w:val="00B76680"/>
    <w:rsid w:val="00B826EF"/>
    <w:rsid w:val="00B84D75"/>
    <w:rsid w:val="00BA1A3B"/>
    <w:rsid w:val="00BF1287"/>
    <w:rsid w:val="00BF4F20"/>
    <w:rsid w:val="00BF7C73"/>
    <w:rsid w:val="00D02353"/>
    <w:rsid w:val="00DA7A1A"/>
    <w:rsid w:val="00DE18B3"/>
    <w:rsid w:val="00E05D83"/>
    <w:rsid w:val="00E470D3"/>
    <w:rsid w:val="00F44068"/>
    <w:rsid w:val="00FB67DF"/>
    <w:rsid w:val="00FC484D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73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C73"/>
    <w:pPr>
      <w:keepNext/>
      <w:jc w:val="both"/>
      <w:outlineLvl w:val="0"/>
    </w:pPr>
    <w:rPr>
      <w:rFonts w:eastAsia="Arial Unicode MS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40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C7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semiHidden/>
    <w:unhideWhenUsed/>
    <w:rsid w:val="00BF7C73"/>
    <w:pPr>
      <w:suppressAutoHyphens/>
      <w:spacing w:before="100" w:after="100"/>
    </w:pPr>
    <w:rPr>
      <w:kern w:val="3"/>
    </w:rPr>
  </w:style>
  <w:style w:type="character" w:customStyle="1" w:styleId="a4">
    <w:name w:val="Без интервала Знак"/>
    <w:link w:val="a5"/>
    <w:uiPriority w:val="1"/>
    <w:locked/>
    <w:rsid w:val="00BF7C7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No Spacing"/>
    <w:link w:val="a4"/>
    <w:uiPriority w:val="1"/>
    <w:qFormat/>
    <w:rsid w:val="00BF7C73"/>
    <w:pPr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F7C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Стиль"/>
    <w:rsid w:val="00BF7C7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BF7C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BF7C7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7C73"/>
    <w:pPr>
      <w:widowControl w:val="0"/>
      <w:shd w:val="clear" w:color="auto" w:fill="FFFFFF"/>
      <w:autoSpaceDN/>
      <w:spacing w:line="320" w:lineRule="exact"/>
      <w:jc w:val="both"/>
    </w:pPr>
    <w:rPr>
      <w:rFonts w:ascii="Sylfaen" w:eastAsia="Sylfaen" w:hAnsi="Sylfaen" w:cs="Sylfaen"/>
      <w:sz w:val="26"/>
      <w:szCs w:val="26"/>
      <w:lang w:eastAsia="en-US"/>
    </w:rPr>
  </w:style>
  <w:style w:type="character" w:customStyle="1" w:styleId="a7">
    <w:name w:val="Основной текст_"/>
    <w:basedOn w:val="a0"/>
    <w:link w:val="11"/>
    <w:rsid w:val="00BF7C73"/>
    <w:rPr>
      <w:rFonts w:ascii="Times New Roman" w:eastAsia="Times New Roman" w:hAnsi="Times New Roman" w:cs="Times New Roman"/>
      <w:color w:val="3F3C4B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BF7C73"/>
    <w:pPr>
      <w:widowControl w:val="0"/>
      <w:shd w:val="clear" w:color="auto" w:fill="FFFFFF"/>
      <w:autoSpaceDN/>
      <w:ind w:firstLine="400"/>
    </w:pPr>
    <w:rPr>
      <w:color w:val="3F3C4B"/>
      <w:sz w:val="28"/>
      <w:szCs w:val="28"/>
      <w:lang w:eastAsia="en-US"/>
    </w:rPr>
  </w:style>
  <w:style w:type="character" w:styleId="a8">
    <w:name w:val="Hyperlink"/>
    <w:basedOn w:val="a0"/>
    <w:uiPriority w:val="99"/>
    <w:semiHidden/>
    <w:unhideWhenUsed/>
    <w:rsid w:val="004A072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A0721"/>
    <w:pPr>
      <w:autoSpaceDN/>
      <w:ind w:left="720"/>
      <w:contextualSpacing/>
    </w:pPr>
    <w:rPr>
      <w:rFonts w:eastAsiaTheme="minorHAnsi"/>
      <w:sz w:val="28"/>
      <w:szCs w:val="28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1974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974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740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9D2B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D2B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9D2B9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D2B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2023-01-27T09:26:00Z</cp:lastPrinted>
  <dcterms:created xsi:type="dcterms:W3CDTF">2022-02-24T07:58:00Z</dcterms:created>
  <dcterms:modified xsi:type="dcterms:W3CDTF">2023-01-27T09:27:00Z</dcterms:modified>
</cp:coreProperties>
</file>