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Къэбэрдей Балъкъэр Республикэм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щыщ Тэрч районым хыхьэ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Терекскэ къуажэм админстрацэм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и </w:t>
            </w:r>
            <w:r w:rsidRPr="00184BC9">
              <w:rPr>
                <w:sz w:val="22"/>
                <w:szCs w:val="22"/>
                <w:lang w:val="en-US"/>
              </w:rPr>
              <w:t>I</w:t>
            </w:r>
            <w:r w:rsidRPr="00184BC9">
              <w:rPr>
                <w:sz w:val="22"/>
                <w:szCs w:val="22"/>
              </w:rPr>
              <w:t>этащхьэ</w:t>
            </w:r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04869096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Къабарты-Малкъар Республиканы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Терк районуну Терекское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элини мекхеме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администрациясыны башчысы</w:t>
            </w:r>
          </w:p>
        </w:tc>
      </w:tr>
    </w:tbl>
    <w:p w:rsidR="00B942BC" w:rsidRDefault="00B942BC" w:rsidP="00B942BC"/>
    <w:p w:rsidR="00B942BC" w:rsidRPr="00184BC9" w:rsidRDefault="00B942BC" w:rsidP="00B942BC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>МУ «МЕСТНАЯ АДМИНИСТРАЦИЯ СЕЛЬСКОГО ПОСЕЛЕНИЯ ТЕРЕКСКОЕ»</w:t>
      </w:r>
    </w:p>
    <w:p w:rsidR="00B942BC" w:rsidRPr="00184BC9" w:rsidRDefault="00B942BC" w:rsidP="00B942BC">
      <w:pPr>
        <w:pStyle w:val="4"/>
        <w:rPr>
          <w:bCs/>
          <w:sz w:val="24"/>
        </w:rPr>
      </w:pPr>
      <w:r w:rsidRPr="00184BC9">
        <w:rPr>
          <w:bCs/>
          <w:sz w:val="24"/>
        </w:rPr>
        <w:t>ТЕРСКОГО МУНИЦИПАЛЬНОГО РАЙОНА  КАБАРДИНО-БАЛКАРСКОЙ РЕСПУБЛИКИ</w:t>
      </w:r>
    </w:p>
    <w:p w:rsidR="00B942BC" w:rsidRDefault="00C02E67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B942BC" w:rsidRDefault="00B942BC" w:rsidP="00B942BC">
      <w:r>
        <w:t xml:space="preserve">        361214 с. Терекское, ул. Блаева 1, КБР, Россия.        </w:t>
      </w:r>
    </w:p>
    <w:p w:rsidR="00B942BC" w:rsidRPr="00B942BC" w:rsidRDefault="00B942BC" w:rsidP="00B942BC">
      <w:pPr>
        <w:tabs>
          <w:tab w:val="left" w:pos="7980"/>
        </w:tabs>
        <w:rPr>
          <w:b/>
          <w:u w:val="single"/>
        </w:rPr>
      </w:pPr>
      <w:r>
        <w:tab/>
      </w:r>
    </w:p>
    <w:p w:rsidR="00B942BC" w:rsidRPr="00B942BC" w:rsidRDefault="00B942BC" w:rsidP="008B18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8B18F9">
        <w:rPr>
          <w:sz w:val="28"/>
          <w:szCs w:val="28"/>
        </w:rPr>
        <w:t xml:space="preserve">                                                   </w:t>
      </w:r>
      <w:r w:rsidRPr="00B942BC">
        <w:rPr>
          <w:b/>
          <w:sz w:val="28"/>
          <w:szCs w:val="28"/>
        </w:rPr>
        <w:t xml:space="preserve">Постановление № </w:t>
      </w:r>
      <w:r w:rsidR="00950BE8">
        <w:rPr>
          <w:b/>
          <w:sz w:val="28"/>
          <w:szCs w:val="28"/>
        </w:rPr>
        <w:t>6</w:t>
      </w:r>
      <w:r w:rsidRPr="00B942BC">
        <w:rPr>
          <w:b/>
          <w:sz w:val="28"/>
          <w:szCs w:val="28"/>
          <w:u w:val="single"/>
        </w:rPr>
        <w:t>-П_</w:t>
      </w:r>
    </w:p>
    <w:p w:rsidR="00B942BC" w:rsidRPr="00B942BC" w:rsidRDefault="00B942BC" w:rsidP="00B942BC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 xml:space="preserve">Унафэ № </w:t>
      </w:r>
      <w:r w:rsidR="00950BE8">
        <w:rPr>
          <w:b/>
          <w:sz w:val="28"/>
          <w:szCs w:val="28"/>
        </w:rPr>
        <w:t>6</w:t>
      </w:r>
      <w:r w:rsidRPr="00B942BC">
        <w:rPr>
          <w:b/>
          <w:sz w:val="28"/>
          <w:szCs w:val="28"/>
          <w:u w:val="single"/>
        </w:rPr>
        <w:t>-П_</w:t>
      </w:r>
    </w:p>
    <w:p w:rsidR="00B942BC" w:rsidRPr="00B942BC" w:rsidRDefault="00B942BC" w:rsidP="00B942BC">
      <w:pPr>
        <w:jc w:val="center"/>
        <w:rPr>
          <w:b/>
          <w:sz w:val="28"/>
          <w:szCs w:val="28"/>
          <w:u w:val="single"/>
        </w:rPr>
      </w:pPr>
      <w:r w:rsidRPr="00B942BC">
        <w:rPr>
          <w:b/>
          <w:sz w:val="28"/>
          <w:szCs w:val="28"/>
        </w:rPr>
        <w:t>Бегими №</w:t>
      </w:r>
      <w:r w:rsidRPr="00B942BC">
        <w:rPr>
          <w:b/>
          <w:sz w:val="28"/>
          <w:szCs w:val="28"/>
          <w:u w:val="single"/>
        </w:rPr>
        <w:t xml:space="preserve"> </w:t>
      </w:r>
      <w:r w:rsidR="00950BE8">
        <w:rPr>
          <w:b/>
          <w:sz w:val="28"/>
          <w:szCs w:val="28"/>
          <w:u w:val="single"/>
        </w:rPr>
        <w:t>6</w:t>
      </w:r>
      <w:r w:rsidRPr="00B942BC">
        <w:rPr>
          <w:b/>
          <w:sz w:val="28"/>
          <w:szCs w:val="28"/>
          <w:u w:val="single"/>
        </w:rPr>
        <w:t>-П_</w:t>
      </w:r>
    </w:p>
    <w:p w:rsidR="004654A1" w:rsidRDefault="004654A1" w:rsidP="00494DD5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Default="00180465" w:rsidP="00494DD5">
      <w:pPr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«28</w:t>
      </w:r>
      <w:r w:rsidR="00950BE8">
        <w:rPr>
          <w:sz w:val="28"/>
          <w:szCs w:val="28"/>
        </w:rPr>
        <w:t>»января 2022</w:t>
      </w:r>
      <w:r w:rsidR="00B942BC">
        <w:rPr>
          <w:sz w:val="28"/>
          <w:szCs w:val="28"/>
        </w:rPr>
        <w:t xml:space="preserve"> г.</w:t>
      </w:r>
    </w:p>
    <w:p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6336FA" w:rsidRPr="00EE744F" w:rsidRDefault="006336FA" w:rsidP="006336FA">
      <w:pPr>
        <w:jc w:val="center"/>
        <w:rPr>
          <w:sz w:val="28"/>
          <w:szCs w:val="28"/>
        </w:rPr>
      </w:pPr>
    </w:p>
    <w:p w:rsidR="006336FA" w:rsidRPr="00EE744F" w:rsidRDefault="006336FA" w:rsidP="006336FA">
      <w:pPr>
        <w:tabs>
          <w:tab w:val="left" w:pos="4536"/>
        </w:tabs>
        <w:ind w:right="-1"/>
        <w:jc w:val="center"/>
        <w:rPr>
          <w:b/>
          <w:sz w:val="28"/>
          <w:szCs w:val="28"/>
        </w:rPr>
      </w:pPr>
      <w:r w:rsidRPr="00EE744F">
        <w:rPr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2022 год</w:t>
      </w:r>
      <w:r>
        <w:rPr>
          <w:b/>
          <w:sz w:val="28"/>
          <w:szCs w:val="28"/>
        </w:rPr>
        <w:t xml:space="preserve"> по сельскому поселению Терекское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6336FA" w:rsidRPr="00EE744F" w:rsidRDefault="008B18F9" w:rsidP="006336FA">
      <w:pPr>
        <w:ind w:firstLine="709"/>
        <w:jc w:val="both"/>
        <w:rPr>
          <w:sz w:val="28"/>
          <w:szCs w:val="28"/>
        </w:rPr>
      </w:pPr>
      <w:r w:rsidRPr="008B18F9">
        <w:rPr>
          <w:bCs/>
          <w:color w:val="000000"/>
          <w:sz w:val="28"/>
          <w:szCs w:val="28"/>
        </w:rPr>
        <w:tab/>
      </w:r>
      <w:r w:rsidR="006336FA" w:rsidRPr="00EE744F">
        <w:rPr>
          <w:sz w:val="28"/>
          <w:szCs w:val="28"/>
        </w:rPr>
        <w:t>В соответствии со</w:t>
      </w:r>
      <w:hyperlink r:id="rId10" w:history="1">
        <w:r w:rsidR="006336FA" w:rsidRPr="00EE744F">
          <w:rPr>
            <w:sz w:val="28"/>
            <w:szCs w:val="28"/>
          </w:rPr>
          <w:t xml:space="preserve"> статьей 44</w:t>
        </w:r>
      </w:hyperlink>
      <w:r w:rsidR="006336FA" w:rsidRPr="00EE744F">
        <w:rPr>
          <w:sz w:val="28"/>
          <w:szCs w:val="28"/>
        </w:rPr>
        <w:t xml:space="preserve"> Федерального закона от 31.07.2020 №248-ФЗ "О государственном контроле (надзоре) и муниципальном контроле в Российской Федерации", 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6336FA">
        <w:rPr>
          <w:sz w:val="28"/>
          <w:szCs w:val="28"/>
        </w:rPr>
        <w:t>», администрация сельского поселения Терекское</w:t>
      </w:r>
      <w:r w:rsidR="006336FA" w:rsidRPr="00EE744F">
        <w:rPr>
          <w:sz w:val="28"/>
          <w:szCs w:val="28"/>
        </w:rPr>
        <w:t xml:space="preserve"> </w:t>
      </w:r>
    </w:p>
    <w:p w:rsidR="006336FA" w:rsidRPr="006336FA" w:rsidRDefault="006336FA" w:rsidP="006336FA">
      <w:pPr>
        <w:jc w:val="center"/>
        <w:rPr>
          <w:b/>
          <w:sz w:val="28"/>
          <w:szCs w:val="28"/>
        </w:rPr>
      </w:pPr>
      <w:r w:rsidRPr="006336FA">
        <w:rPr>
          <w:b/>
          <w:sz w:val="28"/>
          <w:szCs w:val="28"/>
        </w:rPr>
        <w:t>ПОСТАНОВЛЯЕТ: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bookmarkStart w:id="0" w:name="sub_1"/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 на 2022 год согласно </w:t>
      </w:r>
      <w:hyperlink w:anchor="sub_1000" w:history="1">
        <w:r w:rsidRPr="00EE744F">
          <w:rPr>
            <w:sz w:val="28"/>
            <w:szCs w:val="28"/>
          </w:rPr>
          <w:t>приложению</w:t>
        </w:r>
      </w:hyperlink>
      <w:r w:rsidRPr="00EE744F">
        <w:rPr>
          <w:sz w:val="28"/>
          <w:szCs w:val="28"/>
        </w:rPr>
        <w:t>.</w:t>
      </w:r>
    </w:p>
    <w:bookmarkEnd w:id="0"/>
    <w:p w:rsidR="006336FA" w:rsidRPr="008B18F9" w:rsidRDefault="006336FA" w:rsidP="006336FA">
      <w:pPr>
        <w:tabs>
          <w:tab w:val="left" w:pos="426"/>
        </w:tabs>
        <w:jc w:val="both"/>
        <w:rPr>
          <w:bCs/>
          <w:color w:val="000000"/>
          <w:sz w:val="28"/>
          <w:szCs w:val="28"/>
        </w:rPr>
      </w:pPr>
      <w:r w:rsidRPr="008B18F9">
        <w:rPr>
          <w:bCs/>
          <w:color w:val="000000"/>
          <w:sz w:val="28"/>
          <w:szCs w:val="28"/>
        </w:rPr>
        <w:t>2.</w:t>
      </w:r>
      <w:r w:rsidRPr="008B18F9">
        <w:rPr>
          <w:bCs/>
          <w:color w:val="000000"/>
          <w:sz w:val="28"/>
          <w:szCs w:val="28"/>
        </w:rPr>
        <w:tab/>
        <w:t>Опубликовать (обнародовать) настоящее постановление в установленном порядке.</w:t>
      </w:r>
    </w:p>
    <w:p w:rsidR="006336FA" w:rsidRPr="008B18F9" w:rsidRDefault="006336FA" w:rsidP="006336FA">
      <w:pPr>
        <w:tabs>
          <w:tab w:val="left" w:pos="426"/>
        </w:tabs>
        <w:jc w:val="both"/>
        <w:rPr>
          <w:sz w:val="28"/>
          <w:szCs w:val="28"/>
        </w:rPr>
      </w:pPr>
      <w:r w:rsidRPr="008B18F9">
        <w:rPr>
          <w:bCs/>
          <w:color w:val="000000"/>
          <w:sz w:val="28"/>
          <w:szCs w:val="28"/>
        </w:rPr>
        <w:t>3.</w:t>
      </w:r>
      <w:r w:rsidRPr="008B18F9">
        <w:rPr>
          <w:bCs/>
          <w:color w:val="000000"/>
          <w:sz w:val="28"/>
          <w:szCs w:val="28"/>
        </w:rPr>
        <w:tab/>
        <w:t>Настоящее постановление вступает в силу с момента опубликования (обнародования).</w:t>
      </w:r>
    </w:p>
    <w:p w:rsidR="006336FA" w:rsidRPr="008B18F9" w:rsidRDefault="006336FA" w:rsidP="006336FA">
      <w:pPr>
        <w:tabs>
          <w:tab w:val="left" w:pos="426"/>
        </w:tabs>
        <w:jc w:val="both"/>
        <w:rPr>
          <w:sz w:val="28"/>
          <w:szCs w:val="28"/>
        </w:rPr>
      </w:pPr>
      <w:r w:rsidRPr="008B18F9">
        <w:rPr>
          <w:sz w:val="28"/>
          <w:szCs w:val="28"/>
        </w:rPr>
        <w:t>4.</w:t>
      </w:r>
      <w:r w:rsidRPr="008B18F9">
        <w:rPr>
          <w:sz w:val="28"/>
          <w:szCs w:val="28"/>
        </w:rPr>
        <w:tab/>
      </w:r>
      <w:r w:rsidRPr="008B18F9">
        <w:rPr>
          <w:bCs/>
          <w:color w:val="000000"/>
          <w:sz w:val="28"/>
          <w:szCs w:val="28"/>
        </w:rPr>
        <w:t>Контроль</w:t>
      </w:r>
      <w:r w:rsidRPr="008B18F9">
        <w:rPr>
          <w:sz w:val="28"/>
          <w:szCs w:val="28"/>
        </w:rPr>
        <w:t xml:space="preserve"> за исполнением постановления оставляю за собой.</w:t>
      </w:r>
    </w:p>
    <w:p w:rsidR="0034284A" w:rsidRDefault="0034284A" w:rsidP="006336FA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34284A" w:rsidRPr="0034284A" w:rsidRDefault="0034284A" w:rsidP="0034284A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 w:rsidR="00EB149C">
        <w:rPr>
          <w:color w:val="000000" w:themeColor="text1"/>
          <w:sz w:val="28"/>
          <w:szCs w:val="28"/>
        </w:rPr>
        <w:t>лава местной администрации</w:t>
      </w:r>
    </w:p>
    <w:p w:rsidR="00B942BC" w:rsidRDefault="00B942BC" w:rsidP="00B942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 Терекское</w:t>
      </w:r>
      <w:r w:rsidR="0034284A" w:rsidRPr="0034284A">
        <w:rPr>
          <w:color w:val="000000" w:themeColor="text1"/>
          <w:sz w:val="28"/>
          <w:szCs w:val="28"/>
        </w:rPr>
        <w:t xml:space="preserve">         </w:t>
      </w:r>
      <w:r>
        <w:rPr>
          <w:color w:val="000000" w:themeColor="text1"/>
          <w:sz w:val="28"/>
          <w:szCs w:val="28"/>
        </w:rPr>
        <w:t xml:space="preserve">                                  З.С.Ханиев</w:t>
      </w:r>
    </w:p>
    <w:p w:rsidR="006336FA" w:rsidRDefault="0034284A" w:rsidP="00B942BC">
      <w:pPr>
        <w:rPr>
          <w:b/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 xml:space="preserve">                          </w:t>
      </w:r>
      <w:r>
        <w:rPr>
          <w:color w:val="000000" w:themeColor="text1"/>
          <w:sz w:val="28"/>
          <w:szCs w:val="28"/>
        </w:rPr>
        <w:t xml:space="preserve">            </w:t>
      </w:r>
      <w:r w:rsidRPr="0034284A">
        <w:rPr>
          <w:color w:val="000000" w:themeColor="text1"/>
          <w:sz w:val="28"/>
          <w:szCs w:val="28"/>
        </w:rPr>
        <w:t xml:space="preserve">    </w:t>
      </w:r>
      <w:r w:rsidRPr="0034284A">
        <w:rPr>
          <w:b/>
          <w:color w:val="000000" w:themeColor="text1"/>
          <w:sz w:val="28"/>
          <w:szCs w:val="28"/>
        </w:rPr>
        <w:t xml:space="preserve"> </w:t>
      </w:r>
      <w:r w:rsidR="00B942BC">
        <w:rPr>
          <w:b/>
          <w:color w:val="000000" w:themeColor="text1"/>
          <w:sz w:val="28"/>
          <w:szCs w:val="28"/>
        </w:rPr>
        <w:t xml:space="preserve">                                                 </w:t>
      </w:r>
    </w:p>
    <w:p w:rsidR="006336FA" w:rsidRDefault="006336FA" w:rsidP="00B942BC">
      <w:pPr>
        <w:rPr>
          <w:b/>
          <w:color w:val="000000" w:themeColor="text1"/>
          <w:sz w:val="28"/>
          <w:szCs w:val="28"/>
        </w:rPr>
      </w:pPr>
    </w:p>
    <w:p w:rsidR="006336FA" w:rsidRDefault="006336FA" w:rsidP="00B942BC">
      <w:pPr>
        <w:rPr>
          <w:b/>
          <w:color w:val="000000" w:themeColor="text1"/>
          <w:sz w:val="28"/>
          <w:szCs w:val="28"/>
        </w:rPr>
      </w:pPr>
    </w:p>
    <w:p w:rsidR="00494DD5" w:rsidRDefault="006336FA" w:rsidP="00B942BC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</w:t>
      </w:r>
      <w:r w:rsidR="00B942BC">
        <w:rPr>
          <w:b/>
          <w:color w:val="000000" w:themeColor="text1"/>
          <w:sz w:val="28"/>
          <w:szCs w:val="28"/>
        </w:rPr>
        <w:t xml:space="preserve"> </w:t>
      </w:r>
      <w:r w:rsidR="00494DD5">
        <w:rPr>
          <w:color w:val="000000" w:themeColor="text1"/>
          <w:sz w:val="28"/>
          <w:szCs w:val="28"/>
        </w:rPr>
        <w:t>Приложение</w:t>
      </w:r>
    </w:p>
    <w:p w:rsidR="00B942BC" w:rsidRDefault="00494DD5" w:rsidP="00B942BC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B942BC">
        <w:rPr>
          <w:color w:val="000000" w:themeColor="text1"/>
          <w:sz w:val="28"/>
          <w:szCs w:val="28"/>
        </w:rPr>
        <w:t xml:space="preserve">сельского поселения Терекское </w:t>
      </w:r>
    </w:p>
    <w:p w:rsidR="00494DD5" w:rsidRDefault="00180465" w:rsidP="00B942BC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 28</w:t>
      </w:r>
      <w:r w:rsidR="00950BE8">
        <w:rPr>
          <w:color w:val="000000" w:themeColor="text1"/>
          <w:sz w:val="28"/>
          <w:szCs w:val="28"/>
        </w:rPr>
        <w:t xml:space="preserve"> января 2022 г. № 6-П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6336FA" w:rsidRPr="00EE744F" w:rsidRDefault="006336FA" w:rsidP="006336FA">
      <w:pPr>
        <w:tabs>
          <w:tab w:val="left" w:pos="4536"/>
        </w:tabs>
        <w:ind w:right="-1"/>
        <w:jc w:val="center"/>
        <w:rPr>
          <w:b/>
          <w:sz w:val="28"/>
          <w:szCs w:val="28"/>
        </w:rPr>
      </w:pPr>
      <w:r w:rsidRPr="00EE744F">
        <w:rPr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2022 год</w:t>
      </w:r>
      <w:r>
        <w:rPr>
          <w:b/>
          <w:sz w:val="28"/>
          <w:szCs w:val="28"/>
        </w:rPr>
        <w:t xml:space="preserve"> по сельскому поселению Терекское</w:t>
      </w:r>
    </w:p>
    <w:p w:rsidR="006336FA" w:rsidRDefault="006336FA" w:rsidP="006336FA">
      <w:pPr>
        <w:pStyle w:val="1"/>
        <w:ind w:firstLine="567"/>
        <w:jc w:val="center"/>
        <w:rPr>
          <w:szCs w:val="28"/>
        </w:rPr>
      </w:pPr>
    </w:p>
    <w:p w:rsidR="006336FA" w:rsidRPr="00EE744F" w:rsidRDefault="006336FA" w:rsidP="006336FA">
      <w:pPr>
        <w:pStyle w:val="1"/>
        <w:ind w:firstLine="567"/>
        <w:jc w:val="center"/>
        <w:rPr>
          <w:szCs w:val="28"/>
        </w:rPr>
      </w:pPr>
      <w:r>
        <w:rPr>
          <w:szCs w:val="28"/>
          <w:lang w:val="en-US"/>
        </w:rPr>
        <w:t>I</w:t>
      </w:r>
      <w:r w:rsidRPr="006336FA">
        <w:rPr>
          <w:szCs w:val="28"/>
        </w:rPr>
        <w:t xml:space="preserve">. </w:t>
      </w:r>
      <w:r w:rsidRPr="00EE744F">
        <w:rPr>
          <w:szCs w:val="28"/>
        </w:rPr>
        <w:t>Анализ текущего состояния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</w:p>
    <w:p w:rsidR="006336FA" w:rsidRPr="00EE744F" w:rsidRDefault="006336FA" w:rsidP="006336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Настоящая программа разработана в соответствии со</w:t>
      </w:r>
      <w:r w:rsidRPr="00EE744F">
        <w:rPr>
          <w:color w:val="0000FF"/>
          <w:sz w:val="28"/>
          <w:szCs w:val="28"/>
        </w:rPr>
        <w:t xml:space="preserve"> </w:t>
      </w:r>
      <w:r w:rsidRPr="00EE744F">
        <w:rPr>
          <w:color w:val="000000"/>
          <w:sz w:val="28"/>
          <w:szCs w:val="28"/>
        </w:rPr>
        <w:t>статьей 44</w:t>
      </w:r>
      <w:r w:rsidRPr="00EE744F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EE744F">
        <w:rPr>
          <w:color w:val="000000"/>
          <w:sz w:val="28"/>
          <w:szCs w:val="28"/>
        </w:rPr>
        <w:t>постановлением</w:t>
      </w:r>
      <w:r w:rsidRPr="00EE744F">
        <w:rPr>
          <w:sz w:val="28"/>
          <w:szCs w:val="28"/>
        </w:rPr>
        <w:t xml:space="preserve"> Правительства Российской Федерации от 25 июня 2021г. </w:t>
      </w:r>
      <w:r w:rsidRPr="00EE744F">
        <w:rPr>
          <w:sz w:val="28"/>
          <w:szCs w:val="28"/>
        </w:rPr>
        <w:br/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2022 год.</w:t>
      </w:r>
    </w:p>
    <w:p w:rsidR="006336FA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В отчетном периоде с 1 января по 31 декабря 2021 г проверок (плановых, внеплановых) по муниципальному контролю не проводилось</w:t>
      </w:r>
      <w:r>
        <w:rPr>
          <w:sz w:val="28"/>
          <w:szCs w:val="28"/>
        </w:rPr>
        <w:t>.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</w:p>
    <w:p w:rsidR="006336FA" w:rsidRPr="00EE744F" w:rsidRDefault="006336FA" w:rsidP="006336FA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</w:rPr>
      </w:pPr>
      <w:bookmarkStart w:id="1" w:name="sub_1150"/>
      <w:r w:rsidRPr="00EE744F">
        <w:rPr>
          <w:color w:val="000000"/>
          <w:sz w:val="28"/>
          <w:szCs w:val="28"/>
          <w:shd w:val="clear" w:color="auto" w:fill="FFFFFF"/>
          <w:lang w:val="en-US"/>
        </w:rPr>
        <w:t>II</w:t>
      </w:r>
      <w:r w:rsidRPr="00EE744F">
        <w:rPr>
          <w:color w:val="000000"/>
          <w:sz w:val="28"/>
          <w:szCs w:val="28"/>
          <w:shd w:val="clear" w:color="auto" w:fill="FFFFFF"/>
        </w:rPr>
        <w:t xml:space="preserve">. </w:t>
      </w:r>
      <w:r w:rsidRPr="00EE744F">
        <w:rPr>
          <w:sz w:val="28"/>
          <w:szCs w:val="28"/>
        </w:rPr>
        <w:t>. Цели и задачи реализации программы профилактики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Целями профилактической работы являются: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lastRenderedPageBreak/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5) снижение административной нагрузки на контролируемых лиц;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6336FA" w:rsidRPr="00EE744F" w:rsidRDefault="006336FA" w:rsidP="006336FA">
      <w:pPr>
        <w:ind w:firstLine="709"/>
        <w:jc w:val="both"/>
        <w:rPr>
          <w:sz w:val="28"/>
          <w:szCs w:val="28"/>
        </w:rPr>
      </w:pPr>
    </w:p>
    <w:p w:rsidR="006336FA" w:rsidRPr="00EE744F" w:rsidRDefault="006336FA" w:rsidP="006336FA">
      <w:pPr>
        <w:autoSpaceDE w:val="0"/>
        <w:autoSpaceDN w:val="0"/>
        <w:adjustRightInd w:val="0"/>
        <w:ind w:firstLine="709"/>
        <w:jc w:val="both"/>
        <w:outlineLvl w:val="2"/>
        <w:rPr>
          <w:bCs/>
          <w:sz w:val="28"/>
          <w:szCs w:val="28"/>
        </w:rPr>
      </w:pPr>
      <w:r w:rsidRPr="00EE744F">
        <w:rPr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6336FA" w:rsidRPr="00EE744F" w:rsidRDefault="006336FA" w:rsidP="006336FA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6336FA" w:rsidRPr="00EE744F" w:rsidRDefault="006336FA" w:rsidP="006336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bookmarkEnd w:id="1"/>
    <w:p w:rsidR="006336FA" w:rsidRPr="00EE744F" w:rsidRDefault="006336FA" w:rsidP="006336FA">
      <w:pPr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EE744F">
        <w:rPr>
          <w:color w:val="000000"/>
          <w:sz w:val="28"/>
          <w:szCs w:val="28"/>
          <w:shd w:val="clear" w:color="auto" w:fill="FFFFFF"/>
          <w:lang w:val="en-US"/>
        </w:rPr>
        <w:t>III</w:t>
      </w:r>
      <w:r w:rsidRPr="00EE744F">
        <w:rPr>
          <w:color w:val="000000"/>
          <w:sz w:val="28"/>
          <w:szCs w:val="28"/>
          <w:shd w:val="clear" w:color="auto" w:fill="FFFFFF"/>
        </w:rPr>
        <w:t>. Перечень профилактических мероприятий, сроки (периодичность) их проведения</w:t>
      </w:r>
    </w:p>
    <w:p w:rsidR="006336FA" w:rsidRPr="00EE744F" w:rsidRDefault="006336FA" w:rsidP="006336FA">
      <w:pPr>
        <w:ind w:firstLine="709"/>
        <w:jc w:val="center"/>
        <w:rPr>
          <w:b/>
          <w:sz w:val="28"/>
          <w:szCs w:val="28"/>
        </w:rPr>
      </w:pP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В целях профилактики рисков причинения вреда (ущерба) охраняемым законом ценностям контрольный (надзорный) орган проводит следующие профилактические мероприятия: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1) информирование;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2) обобщение правоприменительной практики;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3) объявление предостережения;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4) консультирование;</w:t>
      </w:r>
    </w:p>
    <w:p w:rsidR="006336FA" w:rsidRPr="00EE744F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744F">
        <w:rPr>
          <w:bCs/>
          <w:sz w:val="28"/>
          <w:szCs w:val="28"/>
        </w:rPr>
        <w:t>5) профилактический визит.</w:t>
      </w:r>
    </w:p>
    <w:p w:rsidR="006336FA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  <w:r w:rsidRPr="00EE744F">
        <w:rPr>
          <w:bCs/>
          <w:sz w:val="28"/>
          <w:szCs w:val="28"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 (см. Таблицу 1)</w:t>
      </w:r>
    </w:p>
    <w:p w:rsidR="006336FA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</w:p>
    <w:p w:rsidR="006336FA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</w:p>
    <w:p w:rsidR="006336FA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</w:p>
    <w:p w:rsidR="006336FA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</w:p>
    <w:p w:rsidR="006336FA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</w:p>
    <w:p w:rsidR="006336FA" w:rsidRPr="006336FA" w:rsidRDefault="006336FA" w:rsidP="006336F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</w:p>
    <w:p w:rsidR="006336FA" w:rsidRPr="00EE744F" w:rsidRDefault="006336FA" w:rsidP="006336FA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05"/>
        <w:gridCol w:w="1844"/>
        <w:gridCol w:w="3685"/>
      </w:tblGrid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lastRenderedPageBreak/>
              <w:t xml:space="preserve">№ п/п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Срок реализации мероприятия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Информирование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Постоянно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6336FA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Администрация</w:t>
            </w:r>
            <w:r>
              <w:rPr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iCs/>
                <w:sz w:val="28"/>
                <w:szCs w:val="28"/>
              </w:rPr>
              <w:t>сельского поселения Терекское</w:t>
            </w:r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Не позднее 1 марта 2022г.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Администрация</w:t>
            </w:r>
            <w:r>
              <w:rPr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iCs/>
                <w:sz w:val="28"/>
                <w:szCs w:val="28"/>
              </w:rPr>
              <w:t>сельского поселения Терекское</w:t>
            </w:r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3.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В течение года (по мере необходимости)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Администрация</w:t>
            </w:r>
            <w:r>
              <w:rPr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iCs/>
                <w:sz w:val="28"/>
                <w:szCs w:val="28"/>
              </w:rPr>
              <w:t>сельского поселения Терекское</w:t>
            </w:r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Консультирование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Администрация</w:t>
            </w:r>
            <w:r>
              <w:rPr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iCs/>
                <w:sz w:val="28"/>
                <w:szCs w:val="28"/>
              </w:rPr>
              <w:t>сельского поселения Терекское</w:t>
            </w:r>
          </w:p>
        </w:tc>
      </w:tr>
      <w:tr w:rsidR="006336FA" w:rsidRPr="00EE744F" w:rsidTr="00BE16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Обязательный профилактический визит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 xml:space="preserve">Не реже, чем 2 раза в год </w:t>
            </w:r>
            <w:r w:rsidRPr="00EE744F">
              <w:rPr>
                <w:iCs/>
                <w:sz w:val="28"/>
                <w:szCs w:val="28"/>
                <w:lang w:val="en-US"/>
              </w:rPr>
              <w:t>II</w:t>
            </w:r>
            <w:r w:rsidRPr="00EE744F">
              <w:rPr>
                <w:iCs/>
                <w:sz w:val="28"/>
                <w:szCs w:val="28"/>
              </w:rPr>
              <w:t xml:space="preserve">, </w:t>
            </w:r>
            <w:r w:rsidRPr="00EE744F">
              <w:rPr>
                <w:iCs/>
                <w:sz w:val="28"/>
                <w:szCs w:val="28"/>
                <w:lang w:val="en-US"/>
              </w:rPr>
              <w:t>IV</w:t>
            </w:r>
            <w:r w:rsidRPr="00EE744F">
              <w:rPr>
                <w:iCs/>
                <w:sz w:val="28"/>
                <w:szCs w:val="28"/>
              </w:rPr>
              <w:t xml:space="preserve"> квартал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</w:rPr>
            </w:pPr>
            <w:r w:rsidRPr="00EE744F">
              <w:rPr>
                <w:iCs/>
                <w:sz w:val="28"/>
                <w:szCs w:val="28"/>
              </w:rPr>
              <w:t>Администрация</w:t>
            </w:r>
            <w:r>
              <w:rPr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iCs/>
                <w:sz w:val="28"/>
                <w:szCs w:val="28"/>
              </w:rPr>
              <w:t>сельского поселения Терекское</w:t>
            </w:r>
          </w:p>
        </w:tc>
      </w:tr>
    </w:tbl>
    <w:p w:rsidR="006336FA" w:rsidRPr="00EE744F" w:rsidRDefault="006336FA" w:rsidP="006336FA">
      <w:pPr>
        <w:jc w:val="center"/>
        <w:rPr>
          <w:sz w:val="28"/>
          <w:szCs w:val="28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336FA" w:rsidRPr="00EE744F" w:rsidRDefault="006336FA" w:rsidP="006336FA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EE744F">
        <w:rPr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6336FA" w:rsidRPr="00EE744F" w:rsidRDefault="006336FA" w:rsidP="006336FA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6336FA" w:rsidRPr="00EE744F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Величина</w:t>
            </w:r>
          </w:p>
        </w:tc>
      </w:tr>
      <w:tr w:rsidR="006336FA" w:rsidRPr="00EE744F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Полнота информации, размещенной на официа</w:t>
            </w:r>
            <w:r>
              <w:rPr>
                <w:sz w:val="28"/>
                <w:szCs w:val="28"/>
              </w:rPr>
              <w:t>льном сайте Администрации сельского поселения Терекс</w:t>
            </w:r>
            <w:r w:rsidR="00C735C9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ое</w:t>
            </w:r>
            <w:r w:rsidRPr="00EE744F">
              <w:rPr>
                <w:sz w:val="28"/>
                <w:szCs w:val="28"/>
              </w:rPr>
              <w:t xml:space="preserve"> в информационно-телекоммуникационной сети "Интернет"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336FA" w:rsidRPr="00EE744F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336FA" w:rsidRPr="00EE744F" w:rsidTr="00BE16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FA" w:rsidRPr="00EE744F" w:rsidRDefault="006336FA" w:rsidP="00BE16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6336FA" w:rsidRPr="00673A1C" w:rsidRDefault="006336FA" w:rsidP="006336FA">
      <w:pPr>
        <w:ind w:firstLine="567"/>
        <w:rPr>
          <w:rFonts w:ascii="Arial" w:hAnsi="Arial" w:cs="Arial"/>
        </w:rPr>
      </w:pPr>
    </w:p>
    <w:p w:rsidR="00EB149C" w:rsidRPr="008B18F9" w:rsidRDefault="00EB149C" w:rsidP="006336FA">
      <w:pPr>
        <w:ind w:firstLine="567"/>
        <w:jc w:val="both"/>
        <w:outlineLvl w:val="0"/>
        <w:rPr>
          <w:sz w:val="28"/>
          <w:szCs w:val="28"/>
        </w:rPr>
      </w:pPr>
    </w:p>
    <w:sectPr w:rsidR="00EB149C" w:rsidRPr="008B18F9" w:rsidSect="008B18F9">
      <w:headerReference w:type="default" r:id="rId11"/>
      <w:pgSz w:w="11906" w:h="16838"/>
      <w:pgMar w:top="142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2DE" w:rsidRDefault="000862DE" w:rsidP="00494DD5">
      <w:r>
        <w:separator/>
      </w:r>
    </w:p>
  </w:endnote>
  <w:endnote w:type="continuationSeparator" w:id="0">
    <w:p w:rsidR="000862DE" w:rsidRDefault="000862DE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2DE" w:rsidRDefault="000862DE" w:rsidP="00494DD5">
      <w:r>
        <w:separator/>
      </w:r>
    </w:p>
  </w:footnote>
  <w:footnote w:type="continuationSeparator" w:id="0">
    <w:p w:rsidR="000862DE" w:rsidRDefault="000862DE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C02E67">
        <w:pPr>
          <w:pStyle w:val="a8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180465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331FA"/>
    <w:rsid w:val="000862DE"/>
    <w:rsid w:val="000F3C16"/>
    <w:rsid w:val="00123033"/>
    <w:rsid w:val="001776F2"/>
    <w:rsid w:val="00180465"/>
    <w:rsid w:val="001C237A"/>
    <w:rsid w:val="002212DF"/>
    <w:rsid w:val="00263083"/>
    <w:rsid w:val="00280669"/>
    <w:rsid w:val="002D48E1"/>
    <w:rsid w:val="002E6E21"/>
    <w:rsid w:val="003075EA"/>
    <w:rsid w:val="0034284A"/>
    <w:rsid w:val="00357E1F"/>
    <w:rsid w:val="00374BD5"/>
    <w:rsid w:val="00397C9B"/>
    <w:rsid w:val="00416846"/>
    <w:rsid w:val="0044063C"/>
    <w:rsid w:val="004654A1"/>
    <w:rsid w:val="004737AF"/>
    <w:rsid w:val="004800CE"/>
    <w:rsid w:val="00494DD5"/>
    <w:rsid w:val="004B0669"/>
    <w:rsid w:val="004D2ADD"/>
    <w:rsid w:val="004D3B7F"/>
    <w:rsid w:val="004D7344"/>
    <w:rsid w:val="00546BB5"/>
    <w:rsid w:val="00582B73"/>
    <w:rsid w:val="005C1B21"/>
    <w:rsid w:val="006336FA"/>
    <w:rsid w:val="0063677C"/>
    <w:rsid w:val="0065668C"/>
    <w:rsid w:val="0067065D"/>
    <w:rsid w:val="006A3562"/>
    <w:rsid w:val="006A3E2A"/>
    <w:rsid w:val="007A0519"/>
    <w:rsid w:val="007D79E0"/>
    <w:rsid w:val="007E6C2C"/>
    <w:rsid w:val="00824C62"/>
    <w:rsid w:val="0085475F"/>
    <w:rsid w:val="00885205"/>
    <w:rsid w:val="00892A47"/>
    <w:rsid w:val="008B18F9"/>
    <w:rsid w:val="008F347F"/>
    <w:rsid w:val="008F4B09"/>
    <w:rsid w:val="0094213A"/>
    <w:rsid w:val="00950BE8"/>
    <w:rsid w:val="00976235"/>
    <w:rsid w:val="009A35E8"/>
    <w:rsid w:val="009E4306"/>
    <w:rsid w:val="00A35DE0"/>
    <w:rsid w:val="00AB45D0"/>
    <w:rsid w:val="00B02396"/>
    <w:rsid w:val="00B874D9"/>
    <w:rsid w:val="00B942BC"/>
    <w:rsid w:val="00C02E67"/>
    <w:rsid w:val="00C152B3"/>
    <w:rsid w:val="00C52462"/>
    <w:rsid w:val="00C646E2"/>
    <w:rsid w:val="00C72AEC"/>
    <w:rsid w:val="00C735C9"/>
    <w:rsid w:val="00CF4AAE"/>
    <w:rsid w:val="00D30214"/>
    <w:rsid w:val="00D53E14"/>
    <w:rsid w:val="00D96BF0"/>
    <w:rsid w:val="00DA7A1C"/>
    <w:rsid w:val="00DF28BE"/>
    <w:rsid w:val="00E22EE2"/>
    <w:rsid w:val="00EB149C"/>
    <w:rsid w:val="00EC1AE9"/>
    <w:rsid w:val="00EE3C52"/>
    <w:rsid w:val="00F12F25"/>
    <w:rsid w:val="00F17A62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link w:val="a7"/>
    <w:qFormat/>
    <w:rsid w:val="004654A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c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6336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64247.8201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776CD-C6DC-417D-9D1D-64B28FAC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30</cp:revision>
  <cp:lastPrinted>2022-01-25T09:30:00Z</cp:lastPrinted>
  <dcterms:created xsi:type="dcterms:W3CDTF">2021-09-22T09:28:00Z</dcterms:created>
  <dcterms:modified xsi:type="dcterms:W3CDTF">2022-01-28T06:59:00Z</dcterms:modified>
</cp:coreProperties>
</file>